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238" w:rsidRPr="00E43B0F" w:rsidRDefault="00644238" w:rsidP="00644238">
      <w:pPr>
        <w:tabs>
          <w:tab w:val="left" w:pos="142"/>
          <w:tab w:val="left" w:pos="959"/>
          <w:tab w:val="left" w:pos="1918"/>
          <w:tab w:val="left" w:pos="2877"/>
          <w:tab w:val="left" w:pos="3836"/>
          <w:tab w:val="left" w:pos="4795"/>
          <w:tab w:val="left" w:pos="5220"/>
          <w:tab w:val="left" w:pos="6713"/>
          <w:tab w:val="left" w:pos="7672"/>
          <w:tab w:val="left" w:pos="8631"/>
        </w:tabs>
        <w:spacing w:after="0"/>
        <w:ind w:left="5220"/>
        <w:rPr>
          <w:rFonts w:ascii="Times New Roman" w:eastAsia="Times New Roman" w:hAnsi="Times New Roman"/>
          <w:sz w:val="24"/>
          <w:szCs w:val="24"/>
          <w:lang w:val="en-AU"/>
        </w:rPr>
      </w:pPr>
      <w:r>
        <w:rPr>
          <w:rFonts w:ascii="Times New Roman" w:eastAsia="Times New Roman" w:hAnsi="Times New Roman"/>
          <w:sz w:val="24"/>
          <w:szCs w:val="24"/>
          <w:lang w:val="en-AU"/>
        </w:rPr>
        <w:t xml:space="preserve">              </w:t>
      </w:r>
      <w:r w:rsidRPr="00E43B0F">
        <w:rPr>
          <w:rFonts w:ascii="Times New Roman" w:eastAsia="Times New Roman" w:hAnsi="Times New Roman"/>
          <w:sz w:val="24"/>
          <w:szCs w:val="24"/>
          <w:lang w:val="en-AU"/>
        </w:rPr>
        <w:t>PATVIRTINTA</w:t>
      </w:r>
    </w:p>
    <w:p w:rsidR="00644238" w:rsidRPr="00E43B0F" w:rsidRDefault="00644238" w:rsidP="00644238">
      <w:pPr>
        <w:tabs>
          <w:tab w:val="left" w:pos="142"/>
          <w:tab w:val="left" w:pos="959"/>
          <w:tab w:val="left" w:pos="1918"/>
          <w:tab w:val="left" w:pos="2877"/>
          <w:tab w:val="left" w:pos="3836"/>
          <w:tab w:val="left" w:pos="4795"/>
          <w:tab w:val="left" w:pos="5220"/>
          <w:tab w:val="left" w:pos="6713"/>
          <w:tab w:val="left" w:pos="7672"/>
          <w:tab w:val="left" w:pos="8631"/>
        </w:tabs>
        <w:spacing w:after="0"/>
        <w:ind w:left="5220"/>
        <w:rPr>
          <w:rFonts w:ascii="Times New Roman" w:eastAsia="Times New Roman" w:hAnsi="Times New Roman"/>
          <w:sz w:val="24"/>
          <w:szCs w:val="24"/>
          <w:lang w:val="en-AU"/>
        </w:rPr>
      </w:pPr>
      <w:r w:rsidRPr="00E43B0F">
        <w:rPr>
          <w:rFonts w:ascii="Times New Roman" w:eastAsia="Times New Roman" w:hAnsi="Times New Roman"/>
          <w:sz w:val="24"/>
          <w:szCs w:val="24"/>
          <w:lang w:val="en-AU"/>
        </w:rPr>
        <w:t xml:space="preserve">              </w:t>
      </w:r>
      <w:proofErr w:type="spellStart"/>
      <w:r w:rsidRPr="00E43B0F">
        <w:rPr>
          <w:rFonts w:ascii="Times New Roman" w:eastAsia="Times New Roman" w:hAnsi="Times New Roman"/>
          <w:sz w:val="24"/>
          <w:szCs w:val="24"/>
          <w:lang w:val="en-AU"/>
        </w:rPr>
        <w:t>Kretingos</w:t>
      </w:r>
      <w:proofErr w:type="spellEnd"/>
      <w:r w:rsidRPr="00E43B0F">
        <w:rPr>
          <w:rFonts w:ascii="Times New Roman" w:eastAsia="Times New Roman" w:hAnsi="Times New Roman"/>
          <w:sz w:val="24"/>
          <w:szCs w:val="24"/>
          <w:lang w:val="en-AU"/>
        </w:rPr>
        <w:t xml:space="preserve"> </w:t>
      </w:r>
      <w:proofErr w:type="spellStart"/>
      <w:r w:rsidRPr="00E43B0F">
        <w:rPr>
          <w:rFonts w:ascii="Times New Roman" w:eastAsia="Times New Roman" w:hAnsi="Times New Roman"/>
          <w:sz w:val="24"/>
          <w:szCs w:val="24"/>
          <w:lang w:val="en-AU"/>
        </w:rPr>
        <w:t>lopšelio-darželio</w:t>
      </w:r>
      <w:proofErr w:type="spellEnd"/>
      <w:r w:rsidRPr="00E43B0F">
        <w:rPr>
          <w:rFonts w:ascii="Times New Roman" w:eastAsia="Times New Roman" w:hAnsi="Times New Roman"/>
          <w:sz w:val="24"/>
          <w:szCs w:val="24"/>
          <w:lang w:val="en-AU"/>
        </w:rPr>
        <w:t xml:space="preserve"> </w:t>
      </w:r>
      <w:proofErr w:type="gramStart"/>
      <w:r w:rsidRPr="00E43B0F">
        <w:rPr>
          <w:rFonts w:ascii="Times New Roman" w:eastAsia="Times New Roman" w:hAnsi="Times New Roman"/>
          <w:sz w:val="24"/>
          <w:szCs w:val="24"/>
          <w:lang w:val="en-AU"/>
        </w:rPr>
        <w:t>,,</w:t>
      </w:r>
      <w:proofErr w:type="spellStart"/>
      <w:r w:rsidRPr="00E43B0F">
        <w:rPr>
          <w:rFonts w:ascii="Times New Roman" w:eastAsia="Times New Roman" w:hAnsi="Times New Roman"/>
          <w:sz w:val="24"/>
          <w:szCs w:val="24"/>
          <w:lang w:val="en-AU"/>
        </w:rPr>
        <w:t>Pasaka</w:t>
      </w:r>
      <w:proofErr w:type="spellEnd"/>
      <w:proofErr w:type="gramEnd"/>
      <w:r w:rsidRPr="00E43B0F">
        <w:rPr>
          <w:rFonts w:ascii="Times New Roman" w:eastAsia="Times New Roman" w:hAnsi="Times New Roman"/>
          <w:sz w:val="24"/>
          <w:szCs w:val="24"/>
          <w:lang w:val="en-AU"/>
        </w:rPr>
        <w:t>“</w:t>
      </w:r>
    </w:p>
    <w:p w:rsidR="00644238" w:rsidRPr="00E43B0F" w:rsidRDefault="00644238" w:rsidP="00644238">
      <w:pPr>
        <w:tabs>
          <w:tab w:val="left" w:pos="142"/>
          <w:tab w:val="left" w:pos="959"/>
          <w:tab w:val="left" w:pos="1918"/>
          <w:tab w:val="left" w:pos="2877"/>
          <w:tab w:val="left" w:pos="3836"/>
          <w:tab w:val="left" w:pos="4795"/>
          <w:tab w:val="left" w:pos="5220"/>
          <w:tab w:val="left" w:pos="6713"/>
          <w:tab w:val="left" w:pos="7672"/>
          <w:tab w:val="left" w:pos="8631"/>
        </w:tabs>
        <w:spacing w:after="0"/>
        <w:ind w:left="5220"/>
        <w:rPr>
          <w:rFonts w:ascii="Times New Roman" w:eastAsia="Times New Roman" w:hAnsi="Times New Roman"/>
          <w:sz w:val="24"/>
          <w:szCs w:val="24"/>
          <w:lang w:val="en-AU"/>
        </w:rPr>
      </w:pPr>
      <w:r w:rsidRPr="00E43B0F">
        <w:rPr>
          <w:rFonts w:ascii="Times New Roman" w:eastAsia="Times New Roman" w:hAnsi="Times New Roman"/>
          <w:sz w:val="24"/>
          <w:szCs w:val="24"/>
          <w:lang w:val="en-AU"/>
        </w:rPr>
        <w:t xml:space="preserve">              </w:t>
      </w:r>
      <w:proofErr w:type="spellStart"/>
      <w:proofErr w:type="gramStart"/>
      <w:r w:rsidRPr="00E43B0F">
        <w:rPr>
          <w:rFonts w:ascii="Times New Roman" w:eastAsia="Times New Roman" w:hAnsi="Times New Roman"/>
          <w:sz w:val="24"/>
          <w:szCs w:val="24"/>
          <w:lang w:val="en-AU"/>
        </w:rPr>
        <w:t>direktoriaus</w:t>
      </w:r>
      <w:proofErr w:type="spellEnd"/>
      <w:proofErr w:type="gramEnd"/>
      <w:r w:rsidRPr="00E43B0F">
        <w:rPr>
          <w:rFonts w:ascii="Times New Roman" w:eastAsia="Times New Roman" w:hAnsi="Times New Roman"/>
          <w:sz w:val="24"/>
          <w:szCs w:val="24"/>
          <w:lang w:val="en-AU"/>
        </w:rPr>
        <w:t xml:space="preserve"> 2020 m. </w:t>
      </w:r>
      <w:proofErr w:type="spellStart"/>
      <w:r w:rsidRPr="00E43B0F">
        <w:rPr>
          <w:rFonts w:ascii="Times New Roman" w:eastAsia="Times New Roman" w:hAnsi="Times New Roman"/>
          <w:sz w:val="24"/>
          <w:szCs w:val="24"/>
          <w:lang w:val="en-AU"/>
        </w:rPr>
        <w:t>rugpjūčio</w:t>
      </w:r>
      <w:proofErr w:type="spellEnd"/>
      <w:r w:rsidRPr="00E43B0F">
        <w:rPr>
          <w:rFonts w:ascii="Times New Roman" w:eastAsia="Times New Roman" w:hAnsi="Times New Roman"/>
          <w:sz w:val="24"/>
          <w:szCs w:val="24"/>
          <w:lang w:val="en-AU"/>
        </w:rPr>
        <w:t xml:space="preserve"> 31 d.</w:t>
      </w:r>
    </w:p>
    <w:p w:rsidR="00644238" w:rsidRPr="00E43B0F" w:rsidRDefault="00644238" w:rsidP="00644238">
      <w:pPr>
        <w:tabs>
          <w:tab w:val="left" w:pos="142"/>
          <w:tab w:val="left" w:pos="959"/>
          <w:tab w:val="left" w:pos="1918"/>
          <w:tab w:val="left" w:pos="2877"/>
          <w:tab w:val="left" w:pos="3836"/>
          <w:tab w:val="left" w:pos="4795"/>
          <w:tab w:val="left" w:pos="5220"/>
          <w:tab w:val="left" w:pos="6713"/>
          <w:tab w:val="left" w:pos="7672"/>
          <w:tab w:val="left" w:pos="8631"/>
        </w:tabs>
        <w:spacing w:after="0"/>
        <w:ind w:left="5220"/>
        <w:rPr>
          <w:rFonts w:ascii="Times New Roman" w:eastAsia="Times New Roman" w:hAnsi="Times New Roman"/>
          <w:snapToGrid w:val="0"/>
          <w:sz w:val="24"/>
          <w:szCs w:val="24"/>
          <w:lang w:val="en-AU"/>
        </w:rPr>
      </w:pPr>
      <w:r w:rsidRPr="00E43B0F">
        <w:rPr>
          <w:rFonts w:ascii="Times New Roman" w:eastAsia="Times New Roman" w:hAnsi="Times New Roman"/>
          <w:sz w:val="24"/>
          <w:szCs w:val="24"/>
          <w:lang w:val="en-AU"/>
        </w:rPr>
        <w:t xml:space="preserve">              </w:t>
      </w:r>
      <w:proofErr w:type="spellStart"/>
      <w:proofErr w:type="gramStart"/>
      <w:r w:rsidRPr="00E43B0F">
        <w:rPr>
          <w:rFonts w:ascii="Times New Roman" w:eastAsia="Times New Roman" w:hAnsi="Times New Roman"/>
          <w:sz w:val="24"/>
          <w:szCs w:val="24"/>
          <w:lang w:val="en-AU"/>
        </w:rPr>
        <w:t>įsakymu</w:t>
      </w:r>
      <w:proofErr w:type="spellEnd"/>
      <w:proofErr w:type="gramEnd"/>
      <w:r w:rsidRPr="00E43B0F">
        <w:rPr>
          <w:rFonts w:ascii="Times New Roman" w:eastAsia="Times New Roman" w:hAnsi="Times New Roman"/>
          <w:sz w:val="24"/>
          <w:szCs w:val="24"/>
          <w:lang w:val="en-AU"/>
        </w:rPr>
        <w:t xml:space="preserve"> Nr. V1-35</w:t>
      </w:r>
    </w:p>
    <w:p w:rsidR="00644238" w:rsidRDefault="00644238" w:rsidP="00E03BC8">
      <w:pPr>
        <w:pStyle w:val="prastasiniatinklio"/>
        <w:shd w:val="clear" w:color="auto" w:fill="FFFFFF"/>
        <w:spacing w:before="0" w:beforeAutospacing="0" w:after="150" w:afterAutospacing="0"/>
        <w:ind w:firstLine="851"/>
        <w:jc w:val="center"/>
        <w:rPr>
          <w:b/>
        </w:rPr>
      </w:pPr>
    </w:p>
    <w:p w:rsidR="00E03C69" w:rsidRPr="00E03C69" w:rsidRDefault="00644238" w:rsidP="005B1239">
      <w:pPr>
        <w:pStyle w:val="prastasiniatinklio"/>
        <w:shd w:val="clear" w:color="auto" w:fill="FFFFFF"/>
        <w:spacing w:before="0" w:beforeAutospacing="0" w:after="150" w:afterAutospacing="0"/>
        <w:jc w:val="center"/>
        <w:rPr>
          <w:color w:val="00030D"/>
        </w:rPr>
      </w:pPr>
      <w:r>
        <w:rPr>
          <w:b/>
        </w:rPr>
        <w:t xml:space="preserve">KRETINGOS LOPŠELIO-DARŽELIO „PASAKA“ </w:t>
      </w:r>
      <w:r w:rsidR="00E03C69" w:rsidRPr="00E03C69">
        <w:rPr>
          <w:rStyle w:val="Grietas"/>
          <w:color w:val="151515"/>
        </w:rPr>
        <w:t>DIREKTORIAUS PAVADUOTOJO UGDYMUI PAREIGYBĖS APRAŠYMAS</w:t>
      </w:r>
      <w:r w:rsidR="00E03C69" w:rsidRPr="00E03C69">
        <w:rPr>
          <w:color w:val="151515"/>
        </w:rPr>
        <w:br/>
      </w:r>
    </w:p>
    <w:p w:rsidR="005B1239" w:rsidRPr="00434CF4" w:rsidRDefault="005B1239" w:rsidP="005B1239">
      <w:pPr>
        <w:spacing w:after="0" w:line="240" w:lineRule="auto"/>
        <w:jc w:val="center"/>
        <w:rPr>
          <w:rFonts w:ascii="Times New Roman" w:eastAsia="Times New Roman" w:hAnsi="Times New Roman"/>
          <w:b/>
          <w:sz w:val="24"/>
          <w:szCs w:val="20"/>
          <w:lang w:eastAsia="lt-LT"/>
        </w:rPr>
      </w:pPr>
      <w:r w:rsidRPr="00434CF4">
        <w:rPr>
          <w:rFonts w:ascii="Times New Roman" w:eastAsia="Times New Roman" w:hAnsi="Times New Roman"/>
          <w:b/>
          <w:sz w:val="24"/>
          <w:szCs w:val="20"/>
          <w:lang w:eastAsia="lt-LT"/>
        </w:rPr>
        <w:t>I SKYRIUS</w:t>
      </w:r>
    </w:p>
    <w:p w:rsidR="005B1239" w:rsidRDefault="005B1239" w:rsidP="005B1239">
      <w:pPr>
        <w:spacing w:after="0" w:line="240" w:lineRule="auto"/>
        <w:jc w:val="center"/>
        <w:rPr>
          <w:rFonts w:ascii="Times New Roman" w:eastAsia="Times New Roman" w:hAnsi="Times New Roman"/>
          <w:b/>
          <w:sz w:val="24"/>
          <w:szCs w:val="20"/>
          <w:lang w:eastAsia="lt-LT"/>
        </w:rPr>
      </w:pPr>
      <w:r w:rsidRPr="00434CF4">
        <w:rPr>
          <w:rFonts w:ascii="Times New Roman" w:eastAsia="Times New Roman" w:hAnsi="Times New Roman"/>
          <w:b/>
          <w:sz w:val="24"/>
          <w:szCs w:val="20"/>
          <w:lang w:eastAsia="lt-LT"/>
        </w:rPr>
        <w:t>PAREIGYBĖ</w:t>
      </w:r>
    </w:p>
    <w:p w:rsidR="005B1239" w:rsidRPr="00434CF4" w:rsidRDefault="005B1239" w:rsidP="005B1239">
      <w:pPr>
        <w:spacing w:after="0" w:line="240" w:lineRule="auto"/>
        <w:jc w:val="center"/>
        <w:rPr>
          <w:rFonts w:ascii="Times New Roman" w:eastAsia="Times New Roman" w:hAnsi="Times New Roman"/>
          <w:b/>
          <w:sz w:val="24"/>
          <w:szCs w:val="20"/>
          <w:lang w:eastAsia="lt-LT"/>
        </w:rPr>
      </w:pPr>
    </w:p>
    <w:p w:rsidR="00E03BC8" w:rsidRDefault="005B1239" w:rsidP="00E03BC8">
      <w:pPr>
        <w:pStyle w:val="prastasiniatinklio"/>
        <w:numPr>
          <w:ilvl w:val="0"/>
          <w:numId w:val="1"/>
        </w:numPr>
        <w:shd w:val="clear" w:color="auto" w:fill="FFFFFF"/>
        <w:tabs>
          <w:tab w:val="left" w:pos="1134"/>
        </w:tabs>
        <w:spacing w:before="0" w:beforeAutospacing="0" w:after="0" w:afterAutospacing="0"/>
        <w:ind w:left="0" w:firstLine="851"/>
        <w:jc w:val="both"/>
        <w:rPr>
          <w:color w:val="00030D"/>
        </w:rPr>
      </w:pPr>
      <w:r>
        <w:rPr>
          <w:color w:val="151515"/>
        </w:rPr>
        <w:t>Kretingos lopšelio-darželio „Pasaka</w:t>
      </w:r>
      <w:r w:rsidR="00E03C69" w:rsidRPr="00E03C69">
        <w:rPr>
          <w:color w:val="151515"/>
        </w:rPr>
        <w:t>" (toliau – Įstaiga) direktoriaus pavaduotojo ugdymui pareigybė yra priskiriama biudžetinių įstaigų vadovų ir jų pavaduotojų grupei.</w:t>
      </w:r>
    </w:p>
    <w:p w:rsidR="00E03BC8" w:rsidRDefault="00E03C69" w:rsidP="00E03BC8">
      <w:pPr>
        <w:pStyle w:val="prastasiniatinklio"/>
        <w:numPr>
          <w:ilvl w:val="0"/>
          <w:numId w:val="1"/>
        </w:numPr>
        <w:shd w:val="clear" w:color="auto" w:fill="FFFFFF"/>
        <w:tabs>
          <w:tab w:val="left" w:pos="1134"/>
        </w:tabs>
        <w:spacing w:before="0" w:beforeAutospacing="0" w:after="0" w:afterAutospacing="0"/>
        <w:ind w:left="0" w:firstLine="851"/>
        <w:jc w:val="both"/>
        <w:rPr>
          <w:color w:val="00030D"/>
        </w:rPr>
      </w:pPr>
      <w:r w:rsidRPr="00E03BC8">
        <w:rPr>
          <w:color w:val="151515"/>
        </w:rPr>
        <w:t>Pareigybės lygis – A2.</w:t>
      </w:r>
    </w:p>
    <w:p w:rsidR="00E03BC8" w:rsidRDefault="00E03C69" w:rsidP="00E03BC8">
      <w:pPr>
        <w:pStyle w:val="prastasiniatinklio"/>
        <w:numPr>
          <w:ilvl w:val="0"/>
          <w:numId w:val="1"/>
        </w:numPr>
        <w:shd w:val="clear" w:color="auto" w:fill="FFFFFF"/>
        <w:tabs>
          <w:tab w:val="left" w:pos="1134"/>
        </w:tabs>
        <w:spacing w:before="0" w:beforeAutospacing="0" w:after="0" w:afterAutospacing="0"/>
        <w:ind w:left="0" w:firstLine="851"/>
        <w:jc w:val="both"/>
        <w:rPr>
          <w:color w:val="00030D"/>
        </w:rPr>
      </w:pPr>
      <w:r w:rsidRPr="00E03BC8">
        <w:rPr>
          <w:color w:val="151515"/>
        </w:rPr>
        <w:t>Pareigybės paskirtis – įgyvendinti Įstaigoje valstybinę ir regioninę švietimo politiką, planuoti, organizuoti, koordinuoti ir prižiūrėti ugdomąją veiklą, teikti pagalbą pedagogams ir</w:t>
      </w:r>
      <w:r w:rsidR="00A33A9D" w:rsidRPr="00E03BC8">
        <w:rPr>
          <w:color w:val="151515"/>
        </w:rPr>
        <w:t xml:space="preserve"> specialistams, rūpintis vaikų</w:t>
      </w:r>
      <w:r w:rsidRPr="00E03BC8">
        <w:rPr>
          <w:color w:val="151515"/>
        </w:rPr>
        <w:t xml:space="preserve"> saugumu, organizuoti ir prižiūrėti pavaldaus pedagoginio personalo darbą, užtikrinti, kad būtų vykdomi Įstaigos veiklą reglamentuojantys dokumentai.</w:t>
      </w:r>
    </w:p>
    <w:p w:rsidR="00E03BC8" w:rsidRDefault="00E03C69" w:rsidP="00E03BC8">
      <w:pPr>
        <w:pStyle w:val="prastasiniatinklio"/>
        <w:numPr>
          <w:ilvl w:val="0"/>
          <w:numId w:val="1"/>
        </w:numPr>
        <w:shd w:val="clear" w:color="auto" w:fill="FFFFFF"/>
        <w:tabs>
          <w:tab w:val="left" w:pos="1134"/>
        </w:tabs>
        <w:spacing w:before="0" w:beforeAutospacing="0" w:after="0" w:afterAutospacing="0"/>
        <w:ind w:left="0" w:firstLine="851"/>
        <w:jc w:val="both"/>
        <w:rPr>
          <w:color w:val="00030D"/>
        </w:rPr>
      </w:pPr>
      <w:r w:rsidRPr="00E03BC8">
        <w:rPr>
          <w:color w:val="151515"/>
        </w:rPr>
        <w:t>Direktoriaus pavaduotoją ugdymui skiria į pareigas ir atleidžia iš jų Įstaigos direktorius.</w:t>
      </w:r>
    </w:p>
    <w:p w:rsidR="00E03BC8" w:rsidRDefault="00E03C69" w:rsidP="00E03BC8">
      <w:pPr>
        <w:pStyle w:val="prastasiniatinklio"/>
        <w:numPr>
          <w:ilvl w:val="0"/>
          <w:numId w:val="1"/>
        </w:numPr>
        <w:shd w:val="clear" w:color="auto" w:fill="FFFFFF"/>
        <w:tabs>
          <w:tab w:val="left" w:pos="1134"/>
        </w:tabs>
        <w:spacing w:before="0" w:beforeAutospacing="0" w:after="0" w:afterAutospacing="0"/>
        <w:ind w:left="0" w:firstLine="851"/>
        <w:jc w:val="both"/>
        <w:rPr>
          <w:color w:val="00030D"/>
        </w:rPr>
      </w:pPr>
      <w:r w:rsidRPr="00E03BC8">
        <w:rPr>
          <w:color w:val="151515"/>
        </w:rPr>
        <w:t>Direktoriaus pavaduotojo ugdymui pareigybė priskiriama darbuotojų, dirbančių pagal darbo sutartis, kategorijai.</w:t>
      </w:r>
    </w:p>
    <w:p w:rsidR="00E03BC8" w:rsidRDefault="00E03C69" w:rsidP="00E03BC8">
      <w:pPr>
        <w:pStyle w:val="prastasiniatinklio"/>
        <w:numPr>
          <w:ilvl w:val="0"/>
          <w:numId w:val="1"/>
        </w:numPr>
        <w:shd w:val="clear" w:color="auto" w:fill="FFFFFF"/>
        <w:tabs>
          <w:tab w:val="left" w:pos="1134"/>
        </w:tabs>
        <w:spacing w:before="0" w:beforeAutospacing="0" w:after="0" w:afterAutospacing="0"/>
        <w:ind w:left="0" w:firstLine="851"/>
        <w:jc w:val="both"/>
        <w:rPr>
          <w:color w:val="00030D"/>
        </w:rPr>
      </w:pPr>
      <w:r w:rsidRPr="00E03BC8">
        <w:rPr>
          <w:color w:val="151515"/>
        </w:rPr>
        <w:t>Direktoriaus pavaduotojas ugdymui savo darbe privalo vadovautis Lietuvos Respublikos Konstitucija, Lietuvos Respublikos įstatymais, Lietuvos Respublikos Vyriausybės nutarimais, reglamentuojančiais Įstaigos veiklą, Lietuvos Respublikos švietimo, mokslo ir sporto ministro įsakymais, Savivaldybės tarybos sprendimais, Savivaldybės administracijos direktoriaus, Savivaldybės administracijos Švietimo, kultūros ir sporto departamento direktoriaus ir šio departamento Bendrojo ugdymo skyriaus vedėjo įsakymais, Įstaigos nuostatais ir šiuo pareigybės aprašymu.</w:t>
      </w:r>
    </w:p>
    <w:p w:rsidR="00E03BC8" w:rsidRDefault="00E03C69" w:rsidP="00E03BC8">
      <w:pPr>
        <w:pStyle w:val="prastasiniatinklio"/>
        <w:numPr>
          <w:ilvl w:val="0"/>
          <w:numId w:val="1"/>
        </w:numPr>
        <w:shd w:val="clear" w:color="auto" w:fill="FFFFFF"/>
        <w:tabs>
          <w:tab w:val="left" w:pos="1134"/>
        </w:tabs>
        <w:spacing w:before="0" w:beforeAutospacing="0" w:after="0" w:afterAutospacing="0"/>
        <w:ind w:left="0" w:firstLine="851"/>
        <w:jc w:val="both"/>
        <w:rPr>
          <w:color w:val="00030D"/>
        </w:rPr>
      </w:pPr>
      <w:r w:rsidRPr="00E03BC8">
        <w:rPr>
          <w:color w:val="151515"/>
        </w:rPr>
        <w:t>Direktoriaus pavaduotojas ugdymui yra tiesiogiai pavaldus Įstaigos direktoriui.</w:t>
      </w:r>
    </w:p>
    <w:p w:rsidR="00E03BC8" w:rsidRDefault="00E03C69" w:rsidP="00E03BC8">
      <w:pPr>
        <w:pStyle w:val="prastasiniatinklio"/>
        <w:numPr>
          <w:ilvl w:val="0"/>
          <w:numId w:val="1"/>
        </w:numPr>
        <w:shd w:val="clear" w:color="auto" w:fill="FFFFFF"/>
        <w:tabs>
          <w:tab w:val="left" w:pos="1134"/>
        </w:tabs>
        <w:spacing w:before="0" w:beforeAutospacing="0" w:after="0" w:afterAutospacing="0"/>
        <w:ind w:left="0" w:firstLine="851"/>
        <w:jc w:val="both"/>
        <w:rPr>
          <w:color w:val="00030D"/>
        </w:rPr>
      </w:pPr>
      <w:r w:rsidRPr="00E03BC8">
        <w:rPr>
          <w:color w:val="151515"/>
        </w:rPr>
        <w:t>Direktoriaus pavaduotoją ugdymui, jo nesant, pavaduoja Įstaigos direktoriaus Darbo kodekso ir kitų teisės aktų nustatyta tvarka paskirtas asmuo.</w:t>
      </w:r>
    </w:p>
    <w:p w:rsidR="00E03C69" w:rsidRPr="00E03BC8" w:rsidRDefault="00E03C69" w:rsidP="00E03BC8">
      <w:pPr>
        <w:pStyle w:val="prastasiniatinklio"/>
        <w:numPr>
          <w:ilvl w:val="0"/>
          <w:numId w:val="1"/>
        </w:numPr>
        <w:shd w:val="clear" w:color="auto" w:fill="FFFFFF"/>
        <w:tabs>
          <w:tab w:val="left" w:pos="1134"/>
        </w:tabs>
        <w:spacing w:before="0" w:beforeAutospacing="0" w:after="0" w:afterAutospacing="0"/>
        <w:ind w:left="0" w:firstLine="851"/>
        <w:jc w:val="both"/>
        <w:rPr>
          <w:color w:val="00030D"/>
        </w:rPr>
      </w:pPr>
      <w:r w:rsidRPr="00E03BC8">
        <w:rPr>
          <w:color w:val="151515"/>
        </w:rPr>
        <w:t>Šis pareigybės aprašymas pasikeitus Lietuvos Respublikos įstatymams arba kitiems norminiams teisės aktams ir esant būtinybei keičiamas Įstaigos direktoriaus iniciatyva.</w:t>
      </w:r>
    </w:p>
    <w:p w:rsidR="00E03BC8" w:rsidRPr="00E03BC8" w:rsidRDefault="00E03BC8" w:rsidP="00E03BC8">
      <w:pPr>
        <w:pStyle w:val="prastasiniatinklio"/>
        <w:shd w:val="clear" w:color="auto" w:fill="FFFFFF"/>
        <w:tabs>
          <w:tab w:val="left" w:pos="1134"/>
        </w:tabs>
        <w:spacing w:before="0" w:beforeAutospacing="0" w:after="0" w:afterAutospacing="0"/>
        <w:ind w:left="851"/>
        <w:jc w:val="both"/>
        <w:rPr>
          <w:color w:val="00030D"/>
        </w:rPr>
      </w:pPr>
    </w:p>
    <w:p w:rsidR="00A33A9D" w:rsidRDefault="00A33A9D" w:rsidP="00E03BC8">
      <w:pPr>
        <w:pStyle w:val="prastasiniatinklio"/>
        <w:shd w:val="clear" w:color="auto" w:fill="FFFFFF"/>
        <w:spacing w:before="0" w:beforeAutospacing="0" w:after="0" w:afterAutospacing="0"/>
        <w:jc w:val="center"/>
        <w:rPr>
          <w:rStyle w:val="Grietas"/>
          <w:color w:val="151515"/>
        </w:rPr>
      </w:pPr>
      <w:r>
        <w:rPr>
          <w:rStyle w:val="Grietas"/>
          <w:color w:val="151515"/>
        </w:rPr>
        <w:t>II SKYRIUS</w:t>
      </w:r>
    </w:p>
    <w:p w:rsidR="00E03C69" w:rsidRDefault="00E03C69" w:rsidP="00E03BC8">
      <w:pPr>
        <w:pStyle w:val="prastasiniatinklio"/>
        <w:shd w:val="clear" w:color="auto" w:fill="FFFFFF"/>
        <w:spacing w:before="0" w:beforeAutospacing="0" w:after="0" w:afterAutospacing="0"/>
        <w:jc w:val="center"/>
        <w:rPr>
          <w:rStyle w:val="Grietas"/>
          <w:color w:val="151515"/>
        </w:rPr>
      </w:pPr>
      <w:r w:rsidRPr="00E03C69">
        <w:rPr>
          <w:rStyle w:val="Grietas"/>
          <w:color w:val="151515"/>
        </w:rPr>
        <w:t>SPECIALIEJI REIKALAVIMAI ASMENIUI, EINANČIAM DIREKTORIAUS PAVADUOTOJO UGDYMUI PAREIGAS</w:t>
      </w:r>
    </w:p>
    <w:p w:rsidR="00A33A9D" w:rsidRPr="00E03C69" w:rsidRDefault="00A33A9D" w:rsidP="00E03BC8">
      <w:pPr>
        <w:pStyle w:val="prastasiniatinklio"/>
        <w:shd w:val="clear" w:color="auto" w:fill="FFFFFF"/>
        <w:spacing w:before="0" w:beforeAutospacing="0" w:after="0" w:afterAutospacing="0"/>
        <w:jc w:val="both"/>
        <w:rPr>
          <w:color w:val="00030D"/>
        </w:rPr>
      </w:pPr>
    </w:p>
    <w:p w:rsidR="00E03C69" w:rsidRPr="00E03BC8" w:rsidRDefault="00E03C69" w:rsidP="00E03BC8">
      <w:pPr>
        <w:pStyle w:val="prastasiniatinklio"/>
        <w:numPr>
          <w:ilvl w:val="0"/>
          <w:numId w:val="1"/>
        </w:numPr>
        <w:shd w:val="clear" w:color="auto" w:fill="FFFFFF"/>
        <w:spacing w:before="0" w:beforeAutospacing="0" w:after="0" w:afterAutospacing="0"/>
        <w:ind w:left="0" w:firstLine="851"/>
        <w:jc w:val="both"/>
        <w:rPr>
          <w:color w:val="00030D"/>
        </w:rPr>
      </w:pPr>
      <w:r w:rsidRPr="00E03C69">
        <w:rPr>
          <w:color w:val="151515"/>
        </w:rPr>
        <w:t>Direktoriaus pavaduotojas ugdymui turi atitikti šiuos reikalavimus:</w:t>
      </w:r>
    </w:p>
    <w:p w:rsidR="005C7FF9" w:rsidRPr="005C7FF9" w:rsidRDefault="00E03C69" w:rsidP="008B02AA">
      <w:pPr>
        <w:pStyle w:val="prastasiniatinklio"/>
        <w:numPr>
          <w:ilvl w:val="0"/>
          <w:numId w:val="3"/>
        </w:numPr>
        <w:shd w:val="clear" w:color="auto" w:fill="FFFFFF"/>
        <w:tabs>
          <w:tab w:val="left" w:pos="1701"/>
        </w:tabs>
        <w:spacing w:before="0" w:beforeAutospacing="0" w:after="0" w:afterAutospacing="0"/>
        <w:ind w:left="0" w:firstLine="1134"/>
        <w:jc w:val="both"/>
        <w:rPr>
          <w:color w:val="00030D"/>
        </w:rPr>
      </w:pPr>
      <w:r w:rsidRPr="005C7FF9">
        <w:rPr>
          <w:color w:val="151515"/>
        </w:rPr>
        <w:t>turėti ne žemesnį kaip aukštąjį universitetinį ar jam prilygintą išsilavinimą;</w:t>
      </w:r>
    </w:p>
    <w:p w:rsidR="005C7FF9" w:rsidRDefault="00E03C69" w:rsidP="00E03BC8">
      <w:pPr>
        <w:pStyle w:val="prastasiniatinklio"/>
        <w:numPr>
          <w:ilvl w:val="0"/>
          <w:numId w:val="3"/>
        </w:numPr>
        <w:shd w:val="clear" w:color="auto" w:fill="FFFFFF"/>
        <w:tabs>
          <w:tab w:val="left" w:pos="1701"/>
        </w:tabs>
        <w:spacing w:before="0" w:beforeAutospacing="0" w:after="0" w:afterAutospacing="0"/>
        <w:ind w:left="0" w:firstLine="1134"/>
        <w:jc w:val="both"/>
        <w:rPr>
          <w:color w:val="00030D"/>
        </w:rPr>
      </w:pPr>
      <w:r w:rsidRPr="005C7FF9">
        <w:rPr>
          <w:color w:val="151515"/>
        </w:rPr>
        <w:t>turėti pedagogo k</w:t>
      </w:r>
      <w:r w:rsidR="00A33A9D" w:rsidRPr="005C7FF9">
        <w:rPr>
          <w:color w:val="151515"/>
        </w:rPr>
        <w:t>valifikaciją, ne mažesnį kaip 3</w:t>
      </w:r>
      <w:r w:rsidRPr="005C7FF9">
        <w:rPr>
          <w:color w:val="151515"/>
        </w:rPr>
        <w:t xml:space="preserve"> metų nepertra</w:t>
      </w:r>
      <w:r w:rsidR="00A33A9D" w:rsidRPr="005C7FF9">
        <w:rPr>
          <w:color w:val="151515"/>
        </w:rPr>
        <w:t>ukiamo pedagoginio darbo stažą;</w:t>
      </w:r>
    </w:p>
    <w:p w:rsidR="005C7FF9" w:rsidRDefault="00E03C69" w:rsidP="00E03BC8">
      <w:pPr>
        <w:pStyle w:val="prastasiniatinklio"/>
        <w:numPr>
          <w:ilvl w:val="0"/>
          <w:numId w:val="3"/>
        </w:numPr>
        <w:shd w:val="clear" w:color="auto" w:fill="FFFFFF"/>
        <w:tabs>
          <w:tab w:val="left" w:pos="1701"/>
        </w:tabs>
        <w:spacing w:before="0" w:beforeAutospacing="0" w:after="0" w:afterAutospacing="0"/>
        <w:ind w:left="0" w:firstLine="1134"/>
        <w:jc w:val="both"/>
        <w:rPr>
          <w:color w:val="00030D"/>
        </w:rPr>
      </w:pPr>
      <w:r w:rsidRPr="005C7FF9">
        <w:rPr>
          <w:color w:val="151515"/>
        </w:rPr>
        <w:t>gerai mokėti valstybinę kalbą, jos mokėjimo lygis turi atitikti Valstybinės kalbos mokėjimo kategorijų, patvirtintų Lietuvos Respublikos</w:t>
      </w:r>
      <w:r w:rsidR="00A33A9D" w:rsidRPr="005C7FF9">
        <w:rPr>
          <w:color w:val="00030D"/>
        </w:rPr>
        <w:t xml:space="preserve"> </w:t>
      </w:r>
      <w:r w:rsidRPr="005C7FF9">
        <w:rPr>
          <w:color w:val="151515"/>
        </w:rPr>
        <w:t>Vyriausybės 2003 m. gruodžio 24 d. nutarimu Nr. 1688 keliamus reikalavimus;</w:t>
      </w:r>
    </w:p>
    <w:p w:rsidR="00FF126B" w:rsidRDefault="00E03C69" w:rsidP="00E03BC8">
      <w:pPr>
        <w:pStyle w:val="prastasiniatinklio"/>
        <w:numPr>
          <w:ilvl w:val="0"/>
          <w:numId w:val="3"/>
        </w:numPr>
        <w:shd w:val="clear" w:color="auto" w:fill="FFFFFF"/>
        <w:tabs>
          <w:tab w:val="left" w:pos="1701"/>
        </w:tabs>
        <w:spacing w:before="0" w:beforeAutospacing="0" w:after="0" w:afterAutospacing="0"/>
        <w:ind w:left="0" w:firstLine="1134"/>
        <w:jc w:val="both"/>
        <w:rPr>
          <w:color w:val="00030D"/>
        </w:rPr>
      </w:pPr>
      <w:r w:rsidRPr="005C7FF9">
        <w:rPr>
          <w:color w:val="151515"/>
        </w:rPr>
        <w:t>mokėti bent vieną iš Europos Sąjungos darbo kalbų (anglų, vokiečių, prancūzų);</w:t>
      </w:r>
    </w:p>
    <w:p w:rsidR="00FF126B" w:rsidRDefault="00E03C69" w:rsidP="00E03BC8">
      <w:pPr>
        <w:pStyle w:val="prastasiniatinklio"/>
        <w:numPr>
          <w:ilvl w:val="0"/>
          <w:numId w:val="3"/>
        </w:numPr>
        <w:shd w:val="clear" w:color="auto" w:fill="FFFFFF"/>
        <w:tabs>
          <w:tab w:val="left" w:pos="1701"/>
        </w:tabs>
        <w:spacing w:before="0" w:beforeAutospacing="0" w:after="0" w:afterAutospacing="0"/>
        <w:ind w:left="0" w:firstLine="1134"/>
        <w:jc w:val="both"/>
        <w:rPr>
          <w:color w:val="00030D"/>
        </w:rPr>
      </w:pPr>
      <w:r w:rsidRPr="00FF126B">
        <w:rPr>
          <w:color w:val="151515"/>
        </w:rPr>
        <w:t>mokėti naudotis informacinėmis technologijomis bei jų programomis (MS Office programiniu paketu);</w:t>
      </w:r>
    </w:p>
    <w:p w:rsidR="00FF126B" w:rsidRDefault="00E03C69" w:rsidP="00E03BC8">
      <w:pPr>
        <w:pStyle w:val="prastasiniatinklio"/>
        <w:numPr>
          <w:ilvl w:val="0"/>
          <w:numId w:val="3"/>
        </w:numPr>
        <w:shd w:val="clear" w:color="auto" w:fill="FFFFFF"/>
        <w:tabs>
          <w:tab w:val="left" w:pos="1701"/>
        </w:tabs>
        <w:spacing w:before="0" w:beforeAutospacing="0" w:after="0" w:afterAutospacing="0"/>
        <w:ind w:left="0" w:firstLine="1134"/>
        <w:jc w:val="both"/>
        <w:rPr>
          <w:color w:val="00030D"/>
        </w:rPr>
      </w:pPr>
      <w:r w:rsidRPr="00FF126B">
        <w:rPr>
          <w:color w:val="151515"/>
        </w:rPr>
        <w:t>išmanyti Lietuvos Respublikos įstatymus, Vyriausybės nutarimus, kitus valstybės ir savivaldybės valdymo institucijų teisės aktus, reglamentuojančius švietimo įstaigų veiklą ir valdymą, darbo santykių reguliavimą, švietimo sistemos sandarą, švietimo organizavimo principus</w:t>
      </w:r>
      <w:r w:rsidR="0087249B" w:rsidRPr="00FF126B">
        <w:rPr>
          <w:color w:val="151515"/>
        </w:rPr>
        <w:t>;</w:t>
      </w:r>
    </w:p>
    <w:p w:rsidR="00FF126B" w:rsidRDefault="00E03C69" w:rsidP="00E03BC8">
      <w:pPr>
        <w:pStyle w:val="prastasiniatinklio"/>
        <w:numPr>
          <w:ilvl w:val="0"/>
          <w:numId w:val="3"/>
        </w:numPr>
        <w:shd w:val="clear" w:color="auto" w:fill="FFFFFF"/>
        <w:tabs>
          <w:tab w:val="left" w:pos="1701"/>
        </w:tabs>
        <w:spacing w:before="0" w:beforeAutospacing="0" w:after="0" w:afterAutospacing="0"/>
        <w:ind w:left="0" w:firstLine="1134"/>
        <w:jc w:val="both"/>
        <w:rPr>
          <w:color w:val="00030D"/>
        </w:rPr>
      </w:pPr>
      <w:r w:rsidRPr="00FF126B">
        <w:rPr>
          <w:color w:val="151515"/>
        </w:rPr>
        <w:lastRenderedPageBreak/>
        <w:t>išmanyti ikimokyklinės įstaigos veiklos organizavimą, ikimokyklinio ir priešmokyklinio ugdymo procesą reglamentuojančius teisės aktus, specialiosios pedagoginės pagalbos teikimo metodus, Lietuvos Respublikos darbo kodeksą, dokumentų rengimo taisykles;</w:t>
      </w:r>
    </w:p>
    <w:p w:rsidR="00E03C69" w:rsidRPr="00FF126B" w:rsidRDefault="00E03C69" w:rsidP="00E03BC8">
      <w:pPr>
        <w:pStyle w:val="prastasiniatinklio"/>
        <w:numPr>
          <w:ilvl w:val="0"/>
          <w:numId w:val="3"/>
        </w:numPr>
        <w:shd w:val="clear" w:color="auto" w:fill="FFFFFF"/>
        <w:tabs>
          <w:tab w:val="left" w:pos="1701"/>
        </w:tabs>
        <w:spacing w:before="0" w:beforeAutospacing="0" w:after="0" w:afterAutospacing="0"/>
        <w:ind w:left="0" w:firstLine="1134"/>
        <w:jc w:val="both"/>
        <w:rPr>
          <w:color w:val="00030D"/>
        </w:rPr>
      </w:pPr>
      <w:r w:rsidRPr="00FF126B">
        <w:rPr>
          <w:color w:val="151515"/>
        </w:rPr>
        <w:t>mokėti savarankiškai planuoti ir organizuoti savo ir sau pavaldaus personalo veiklą, gebėti dirbti komandoje, spręsti iškilusias problemas ir konfliktus, rengti ataskaitas ir kitus dokumentus, sklandžiai ir argumentuotai dėstyti mintis žodžiu ir raštu.</w:t>
      </w:r>
    </w:p>
    <w:p w:rsidR="00FF126B" w:rsidRDefault="00FF126B" w:rsidP="00E03BC8">
      <w:pPr>
        <w:pStyle w:val="prastasiniatinklio"/>
        <w:shd w:val="clear" w:color="auto" w:fill="FFFFFF"/>
        <w:spacing w:before="0" w:beforeAutospacing="0" w:after="0" w:afterAutospacing="0"/>
        <w:jc w:val="center"/>
        <w:rPr>
          <w:rStyle w:val="Grietas"/>
          <w:color w:val="151515"/>
        </w:rPr>
      </w:pPr>
    </w:p>
    <w:p w:rsidR="0087249B" w:rsidRDefault="0087249B" w:rsidP="00E03BC8">
      <w:pPr>
        <w:pStyle w:val="prastasiniatinklio"/>
        <w:shd w:val="clear" w:color="auto" w:fill="FFFFFF"/>
        <w:spacing w:before="0" w:beforeAutospacing="0" w:after="0" w:afterAutospacing="0"/>
        <w:jc w:val="center"/>
        <w:rPr>
          <w:rStyle w:val="Grietas"/>
          <w:color w:val="151515"/>
        </w:rPr>
      </w:pPr>
      <w:r>
        <w:rPr>
          <w:rStyle w:val="Grietas"/>
          <w:color w:val="151515"/>
        </w:rPr>
        <w:t>III SKYRIUS</w:t>
      </w:r>
    </w:p>
    <w:p w:rsidR="00E03C69" w:rsidRDefault="00E03C69" w:rsidP="00E03BC8">
      <w:pPr>
        <w:pStyle w:val="prastasiniatinklio"/>
        <w:shd w:val="clear" w:color="auto" w:fill="FFFFFF"/>
        <w:spacing w:before="0" w:beforeAutospacing="0" w:after="0" w:afterAutospacing="0"/>
        <w:jc w:val="center"/>
        <w:rPr>
          <w:rStyle w:val="Grietas"/>
          <w:color w:val="151515"/>
        </w:rPr>
      </w:pPr>
      <w:r w:rsidRPr="00E03C69">
        <w:rPr>
          <w:rStyle w:val="Grietas"/>
          <w:color w:val="151515"/>
        </w:rPr>
        <w:t>DIREKTORIAUS PAVADUOTOJO UGDYMUI FUNKCIJOS</w:t>
      </w:r>
    </w:p>
    <w:p w:rsidR="0087249B" w:rsidRPr="00E03C69" w:rsidRDefault="0087249B" w:rsidP="00E03BC8">
      <w:pPr>
        <w:pStyle w:val="prastasiniatinklio"/>
        <w:shd w:val="clear" w:color="auto" w:fill="FFFFFF"/>
        <w:spacing w:before="0" w:beforeAutospacing="0" w:after="0" w:afterAutospacing="0"/>
        <w:jc w:val="center"/>
        <w:rPr>
          <w:color w:val="00030D"/>
        </w:rPr>
      </w:pPr>
    </w:p>
    <w:p w:rsidR="00E03C69" w:rsidRPr="00E03C69" w:rsidRDefault="00E03C69" w:rsidP="00FF126B">
      <w:pPr>
        <w:pStyle w:val="prastasiniatinklio"/>
        <w:numPr>
          <w:ilvl w:val="0"/>
          <w:numId w:val="1"/>
        </w:numPr>
        <w:shd w:val="clear" w:color="auto" w:fill="FFFFFF"/>
        <w:tabs>
          <w:tab w:val="left" w:pos="1276"/>
        </w:tabs>
        <w:spacing w:before="0" w:beforeAutospacing="0" w:after="0" w:afterAutospacing="0"/>
        <w:ind w:left="0" w:firstLine="851"/>
        <w:jc w:val="both"/>
        <w:rPr>
          <w:color w:val="00030D"/>
        </w:rPr>
      </w:pPr>
      <w:r w:rsidRPr="00E03C69">
        <w:rPr>
          <w:color w:val="151515"/>
        </w:rPr>
        <w:t>Direktoriaus pavaduotojas ugdymui vykdo šiais funkcijas:</w:t>
      </w:r>
    </w:p>
    <w:p w:rsidR="00FF126B" w:rsidRDefault="00E03C69" w:rsidP="00E03BC8">
      <w:pPr>
        <w:pStyle w:val="prastasiniatinklio"/>
        <w:numPr>
          <w:ilvl w:val="0"/>
          <w:numId w:val="4"/>
        </w:numPr>
        <w:shd w:val="clear" w:color="auto" w:fill="FFFFFF"/>
        <w:tabs>
          <w:tab w:val="left" w:pos="1701"/>
        </w:tabs>
        <w:spacing w:before="0" w:beforeAutospacing="0" w:after="0" w:afterAutospacing="0"/>
        <w:ind w:left="0" w:firstLine="1134"/>
        <w:jc w:val="both"/>
        <w:rPr>
          <w:color w:val="00030D"/>
        </w:rPr>
      </w:pPr>
      <w:r w:rsidRPr="00E03C69">
        <w:rPr>
          <w:color w:val="151515"/>
        </w:rPr>
        <w:t>organizuoja pedagoginio personalo darbą, vykdo pedagoginės veiklos priežiūrą, koordinuoja įstaigos veiklos vertinimą ir įsivertinimą;</w:t>
      </w:r>
    </w:p>
    <w:p w:rsidR="00227394" w:rsidRDefault="00E03C69" w:rsidP="00E03BC8">
      <w:pPr>
        <w:pStyle w:val="prastasiniatinklio"/>
        <w:numPr>
          <w:ilvl w:val="0"/>
          <w:numId w:val="4"/>
        </w:numPr>
        <w:shd w:val="clear" w:color="auto" w:fill="FFFFFF"/>
        <w:tabs>
          <w:tab w:val="left" w:pos="1701"/>
        </w:tabs>
        <w:spacing w:before="0" w:beforeAutospacing="0" w:after="0" w:afterAutospacing="0"/>
        <w:ind w:left="0" w:firstLine="1134"/>
        <w:jc w:val="both"/>
        <w:rPr>
          <w:color w:val="00030D"/>
        </w:rPr>
      </w:pPr>
      <w:r w:rsidRPr="00FF126B">
        <w:rPr>
          <w:color w:val="151515"/>
        </w:rPr>
        <w:t>organizuoja ugdymo programų rengimą, įgyvendinimą, vertinimą ir atnaujinimą;</w:t>
      </w:r>
    </w:p>
    <w:p w:rsidR="00227394" w:rsidRDefault="00E03C69" w:rsidP="00E03BC8">
      <w:pPr>
        <w:pStyle w:val="prastasiniatinklio"/>
        <w:numPr>
          <w:ilvl w:val="0"/>
          <w:numId w:val="4"/>
        </w:numPr>
        <w:shd w:val="clear" w:color="auto" w:fill="FFFFFF"/>
        <w:tabs>
          <w:tab w:val="left" w:pos="1701"/>
        </w:tabs>
        <w:spacing w:before="0" w:beforeAutospacing="0" w:after="0" w:afterAutospacing="0"/>
        <w:ind w:left="0" w:firstLine="1134"/>
        <w:jc w:val="both"/>
        <w:rPr>
          <w:color w:val="00030D"/>
        </w:rPr>
      </w:pPr>
      <w:r w:rsidRPr="00227394">
        <w:rPr>
          <w:color w:val="151515"/>
        </w:rPr>
        <w:t>organizuoja ir koordinuoja darbo grupių ir komisijų veiklą;</w:t>
      </w:r>
    </w:p>
    <w:p w:rsidR="00227394" w:rsidRDefault="00E03C69" w:rsidP="00E03BC8">
      <w:pPr>
        <w:pStyle w:val="prastasiniatinklio"/>
        <w:numPr>
          <w:ilvl w:val="0"/>
          <w:numId w:val="4"/>
        </w:numPr>
        <w:shd w:val="clear" w:color="auto" w:fill="FFFFFF"/>
        <w:tabs>
          <w:tab w:val="left" w:pos="1701"/>
        </w:tabs>
        <w:spacing w:before="0" w:beforeAutospacing="0" w:after="0" w:afterAutospacing="0"/>
        <w:ind w:left="0" w:firstLine="1134"/>
        <w:jc w:val="both"/>
        <w:rPr>
          <w:color w:val="00030D"/>
        </w:rPr>
      </w:pPr>
      <w:r w:rsidRPr="00227394">
        <w:rPr>
          <w:color w:val="151515"/>
        </w:rPr>
        <w:t>analizuoja ir vertina vaikų ugdymo(</w:t>
      </w:r>
      <w:r w:rsidR="00227394">
        <w:rPr>
          <w:color w:val="151515"/>
        </w:rPr>
        <w:t>-</w:t>
      </w:r>
      <w:proofErr w:type="spellStart"/>
      <w:r w:rsidRPr="00227394">
        <w:rPr>
          <w:color w:val="151515"/>
        </w:rPr>
        <w:t>si</w:t>
      </w:r>
      <w:proofErr w:type="spellEnd"/>
      <w:r w:rsidRPr="00227394">
        <w:rPr>
          <w:color w:val="151515"/>
        </w:rPr>
        <w:t>) pasiekimus ir pažangą, jų atitikimą individualios brandos rodikliams;</w:t>
      </w:r>
    </w:p>
    <w:p w:rsidR="00227394" w:rsidRDefault="00E03C69" w:rsidP="00E03BC8">
      <w:pPr>
        <w:pStyle w:val="prastasiniatinklio"/>
        <w:numPr>
          <w:ilvl w:val="0"/>
          <w:numId w:val="4"/>
        </w:numPr>
        <w:shd w:val="clear" w:color="auto" w:fill="FFFFFF"/>
        <w:tabs>
          <w:tab w:val="left" w:pos="1701"/>
        </w:tabs>
        <w:spacing w:before="0" w:beforeAutospacing="0" w:after="0" w:afterAutospacing="0"/>
        <w:ind w:left="0" w:firstLine="1134"/>
        <w:jc w:val="both"/>
        <w:rPr>
          <w:color w:val="00030D"/>
        </w:rPr>
      </w:pPr>
      <w:r w:rsidRPr="00227394">
        <w:rPr>
          <w:color w:val="151515"/>
        </w:rPr>
        <w:t>teikia metodinę pagalbą pedagogams, analizuoja ugdomąją veiklą reglamentuojančius dokumentus, užtikrina jų vykdymą, rengia statistinių duomenų ataskaitas;</w:t>
      </w:r>
    </w:p>
    <w:p w:rsidR="00227394" w:rsidRDefault="00E03C69" w:rsidP="00E03BC8">
      <w:pPr>
        <w:pStyle w:val="prastasiniatinklio"/>
        <w:numPr>
          <w:ilvl w:val="0"/>
          <w:numId w:val="4"/>
        </w:numPr>
        <w:shd w:val="clear" w:color="auto" w:fill="FFFFFF"/>
        <w:tabs>
          <w:tab w:val="left" w:pos="1701"/>
        </w:tabs>
        <w:spacing w:before="0" w:beforeAutospacing="0" w:after="0" w:afterAutospacing="0"/>
        <w:ind w:left="0" w:firstLine="1134"/>
        <w:jc w:val="both"/>
        <w:rPr>
          <w:color w:val="00030D"/>
        </w:rPr>
      </w:pPr>
      <w:r w:rsidRPr="00227394">
        <w:rPr>
          <w:color w:val="151515"/>
        </w:rPr>
        <w:t>rūpinasi personalo karjera (skatina pedagogų savarankišką profesinį tobulėjimą, dalykinį bendradarbiavimą);</w:t>
      </w:r>
    </w:p>
    <w:p w:rsidR="00227394" w:rsidRDefault="00E03C69" w:rsidP="00E03BC8">
      <w:pPr>
        <w:pStyle w:val="prastasiniatinklio"/>
        <w:numPr>
          <w:ilvl w:val="0"/>
          <w:numId w:val="4"/>
        </w:numPr>
        <w:shd w:val="clear" w:color="auto" w:fill="FFFFFF"/>
        <w:tabs>
          <w:tab w:val="left" w:pos="1701"/>
        </w:tabs>
        <w:spacing w:before="0" w:beforeAutospacing="0" w:after="0" w:afterAutospacing="0"/>
        <w:ind w:left="0" w:firstLine="1134"/>
        <w:jc w:val="both"/>
        <w:rPr>
          <w:color w:val="00030D"/>
        </w:rPr>
      </w:pPr>
      <w:r w:rsidRPr="00227394">
        <w:rPr>
          <w:color w:val="151515"/>
        </w:rPr>
        <w:t>inicijuoja naujų ugdymo(</w:t>
      </w:r>
      <w:r w:rsidR="00227394">
        <w:rPr>
          <w:color w:val="151515"/>
        </w:rPr>
        <w:t>-</w:t>
      </w:r>
      <w:proofErr w:type="spellStart"/>
      <w:r w:rsidRPr="00227394">
        <w:rPr>
          <w:color w:val="151515"/>
        </w:rPr>
        <w:t>si</w:t>
      </w:r>
      <w:proofErr w:type="spellEnd"/>
      <w:r w:rsidRPr="00227394">
        <w:rPr>
          <w:color w:val="151515"/>
        </w:rPr>
        <w:t>) technologijų ir strategijų diegimą;</w:t>
      </w:r>
    </w:p>
    <w:p w:rsidR="00227394" w:rsidRDefault="00E03C69" w:rsidP="00E03BC8">
      <w:pPr>
        <w:pStyle w:val="prastasiniatinklio"/>
        <w:numPr>
          <w:ilvl w:val="0"/>
          <w:numId w:val="4"/>
        </w:numPr>
        <w:shd w:val="clear" w:color="auto" w:fill="FFFFFF"/>
        <w:tabs>
          <w:tab w:val="left" w:pos="1701"/>
        </w:tabs>
        <w:spacing w:before="0" w:beforeAutospacing="0" w:after="0" w:afterAutospacing="0"/>
        <w:ind w:left="0" w:firstLine="1134"/>
        <w:jc w:val="both"/>
        <w:rPr>
          <w:color w:val="00030D"/>
        </w:rPr>
      </w:pPr>
      <w:r w:rsidRPr="00227394">
        <w:rPr>
          <w:color w:val="151515"/>
        </w:rPr>
        <w:t>siekia kaitos, kartu su kitais bendruomenės nariais puoselėja įstaigos kultūrines tradicijas;</w:t>
      </w:r>
    </w:p>
    <w:p w:rsidR="00227394" w:rsidRDefault="00E03C69" w:rsidP="00E03BC8">
      <w:pPr>
        <w:pStyle w:val="prastasiniatinklio"/>
        <w:numPr>
          <w:ilvl w:val="0"/>
          <w:numId w:val="4"/>
        </w:numPr>
        <w:shd w:val="clear" w:color="auto" w:fill="FFFFFF"/>
        <w:tabs>
          <w:tab w:val="left" w:pos="1701"/>
        </w:tabs>
        <w:spacing w:before="0" w:beforeAutospacing="0" w:after="0" w:afterAutospacing="0"/>
        <w:ind w:left="0" w:firstLine="1134"/>
        <w:jc w:val="both"/>
        <w:rPr>
          <w:color w:val="00030D"/>
        </w:rPr>
      </w:pPr>
      <w:r w:rsidRPr="00227394">
        <w:rPr>
          <w:color w:val="151515"/>
        </w:rPr>
        <w:t>bendradarbiauja su pedagogais, ugdytinių tėvais ir kitais bendruomenės nariais, koordinuoja darbo grupių, komandų veiklą, organizuoja tėvų švietimą;</w:t>
      </w:r>
    </w:p>
    <w:p w:rsidR="00227394" w:rsidRDefault="00E03C69" w:rsidP="00E03BC8">
      <w:pPr>
        <w:pStyle w:val="prastasiniatinklio"/>
        <w:numPr>
          <w:ilvl w:val="0"/>
          <w:numId w:val="4"/>
        </w:numPr>
        <w:shd w:val="clear" w:color="auto" w:fill="FFFFFF"/>
        <w:tabs>
          <w:tab w:val="left" w:pos="1843"/>
        </w:tabs>
        <w:spacing w:before="0" w:beforeAutospacing="0" w:after="0" w:afterAutospacing="0"/>
        <w:ind w:left="0" w:firstLine="1134"/>
        <w:jc w:val="both"/>
        <w:rPr>
          <w:color w:val="00030D"/>
        </w:rPr>
      </w:pPr>
      <w:r w:rsidRPr="00227394">
        <w:rPr>
          <w:color w:val="151515"/>
        </w:rPr>
        <w:t>atsako už ugdytinių, pedagogų ir įstaigos veiklos duomenų banko tvarkymą vadovaujantis Lietuvos Respublikos įstatymais ir kitais teisės aktais;</w:t>
      </w:r>
    </w:p>
    <w:p w:rsidR="00227394" w:rsidRDefault="00E03C69" w:rsidP="00E03BC8">
      <w:pPr>
        <w:pStyle w:val="prastasiniatinklio"/>
        <w:numPr>
          <w:ilvl w:val="0"/>
          <w:numId w:val="4"/>
        </w:numPr>
        <w:shd w:val="clear" w:color="auto" w:fill="FFFFFF"/>
        <w:tabs>
          <w:tab w:val="left" w:pos="1843"/>
        </w:tabs>
        <w:spacing w:before="0" w:beforeAutospacing="0" w:after="0" w:afterAutospacing="0"/>
        <w:ind w:left="0" w:firstLine="1134"/>
        <w:jc w:val="both"/>
        <w:rPr>
          <w:color w:val="00030D"/>
        </w:rPr>
      </w:pPr>
      <w:r w:rsidRPr="00227394">
        <w:rPr>
          <w:color w:val="151515"/>
        </w:rPr>
        <w:t>organizuoja pedagoginės veiklos tyrimus, juos apibendrina, aptaria su įstaigos bendruomene;</w:t>
      </w:r>
    </w:p>
    <w:p w:rsidR="00227394" w:rsidRDefault="00E03C69" w:rsidP="00E03BC8">
      <w:pPr>
        <w:pStyle w:val="prastasiniatinklio"/>
        <w:numPr>
          <w:ilvl w:val="0"/>
          <w:numId w:val="4"/>
        </w:numPr>
        <w:shd w:val="clear" w:color="auto" w:fill="FFFFFF"/>
        <w:tabs>
          <w:tab w:val="left" w:pos="1843"/>
        </w:tabs>
        <w:spacing w:before="0" w:beforeAutospacing="0" w:after="0" w:afterAutospacing="0"/>
        <w:ind w:left="0" w:firstLine="1134"/>
        <w:jc w:val="both"/>
        <w:rPr>
          <w:color w:val="00030D"/>
        </w:rPr>
      </w:pPr>
      <w:r w:rsidRPr="00227394">
        <w:rPr>
          <w:color w:val="151515"/>
        </w:rPr>
        <w:t>sudaro pedagogų darbo laiko apskaitos žiniaraščius, darbo grafikus;</w:t>
      </w:r>
    </w:p>
    <w:p w:rsidR="00227394" w:rsidRDefault="00E03C69" w:rsidP="00E03BC8">
      <w:pPr>
        <w:pStyle w:val="prastasiniatinklio"/>
        <w:numPr>
          <w:ilvl w:val="0"/>
          <w:numId w:val="4"/>
        </w:numPr>
        <w:shd w:val="clear" w:color="auto" w:fill="FFFFFF"/>
        <w:tabs>
          <w:tab w:val="left" w:pos="1843"/>
        </w:tabs>
        <w:spacing w:before="0" w:beforeAutospacing="0" w:after="0" w:afterAutospacing="0"/>
        <w:ind w:left="0" w:firstLine="1134"/>
        <w:jc w:val="both"/>
        <w:rPr>
          <w:color w:val="00030D"/>
        </w:rPr>
      </w:pPr>
      <w:r w:rsidRPr="00227394">
        <w:rPr>
          <w:color w:val="151515"/>
        </w:rPr>
        <w:t>supažindina pedagogus su pareigybių aprašymais, rūpinasi naujai priimtų pedagogų adaptacija;</w:t>
      </w:r>
    </w:p>
    <w:p w:rsidR="00227394" w:rsidRDefault="00E03C69" w:rsidP="00E03BC8">
      <w:pPr>
        <w:pStyle w:val="prastasiniatinklio"/>
        <w:numPr>
          <w:ilvl w:val="0"/>
          <w:numId w:val="4"/>
        </w:numPr>
        <w:shd w:val="clear" w:color="auto" w:fill="FFFFFF"/>
        <w:tabs>
          <w:tab w:val="left" w:pos="1843"/>
        </w:tabs>
        <w:spacing w:before="0" w:beforeAutospacing="0" w:after="0" w:afterAutospacing="0"/>
        <w:ind w:left="0" w:firstLine="1134"/>
        <w:jc w:val="both"/>
        <w:rPr>
          <w:color w:val="00030D"/>
        </w:rPr>
      </w:pPr>
      <w:r w:rsidRPr="00227394">
        <w:rPr>
          <w:color w:val="151515"/>
        </w:rPr>
        <w:t>atlieka edukacinių aplinkų, pedagoginių sąlygų gerinimo analizę, planuoja reikalingų priemonių įsigijimą;</w:t>
      </w:r>
    </w:p>
    <w:p w:rsidR="00227394" w:rsidRDefault="00E03C69" w:rsidP="00E03BC8">
      <w:pPr>
        <w:pStyle w:val="prastasiniatinklio"/>
        <w:numPr>
          <w:ilvl w:val="0"/>
          <w:numId w:val="4"/>
        </w:numPr>
        <w:shd w:val="clear" w:color="auto" w:fill="FFFFFF"/>
        <w:tabs>
          <w:tab w:val="left" w:pos="1843"/>
        </w:tabs>
        <w:spacing w:before="0" w:beforeAutospacing="0" w:after="0" w:afterAutospacing="0"/>
        <w:ind w:left="0" w:firstLine="1134"/>
        <w:jc w:val="both"/>
        <w:rPr>
          <w:color w:val="00030D"/>
        </w:rPr>
      </w:pPr>
      <w:r w:rsidRPr="00227394">
        <w:rPr>
          <w:color w:val="151515"/>
        </w:rPr>
        <w:t>vykdo kitus Įstaigos direktoriaus jam pavestus būtinus darbus, deleguotas vadybines funkcijas, susijusias su direktoriaus pavaduotojo ugdymui veikla;</w:t>
      </w:r>
    </w:p>
    <w:p w:rsidR="00E03C69" w:rsidRPr="00227394" w:rsidRDefault="00E03C69" w:rsidP="00E03BC8">
      <w:pPr>
        <w:pStyle w:val="prastasiniatinklio"/>
        <w:numPr>
          <w:ilvl w:val="0"/>
          <w:numId w:val="4"/>
        </w:numPr>
        <w:shd w:val="clear" w:color="auto" w:fill="FFFFFF"/>
        <w:tabs>
          <w:tab w:val="left" w:pos="1843"/>
        </w:tabs>
        <w:spacing w:before="0" w:beforeAutospacing="0" w:after="0" w:afterAutospacing="0"/>
        <w:ind w:left="0" w:firstLine="1134"/>
        <w:jc w:val="both"/>
        <w:rPr>
          <w:color w:val="00030D"/>
        </w:rPr>
      </w:pPr>
      <w:r w:rsidRPr="00227394">
        <w:rPr>
          <w:color w:val="151515"/>
        </w:rPr>
        <w:t>pavaduoja direktorių jo atostogų, komandiruotės ar ligos metu.</w:t>
      </w:r>
    </w:p>
    <w:p w:rsidR="00227394" w:rsidRDefault="00227394" w:rsidP="00E03BC8">
      <w:pPr>
        <w:pStyle w:val="prastasiniatinklio"/>
        <w:shd w:val="clear" w:color="auto" w:fill="FFFFFF"/>
        <w:spacing w:before="0" w:beforeAutospacing="0" w:after="0" w:afterAutospacing="0"/>
        <w:jc w:val="center"/>
        <w:rPr>
          <w:rStyle w:val="Grietas"/>
          <w:color w:val="151515"/>
        </w:rPr>
      </w:pPr>
    </w:p>
    <w:p w:rsidR="00D85D80" w:rsidRDefault="00D85D80" w:rsidP="00E03BC8">
      <w:pPr>
        <w:pStyle w:val="prastasiniatinklio"/>
        <w:shd w:val="clear" w:color="auto" w:fill="FFFFFF"/>
        <w:spacing w:before="0" w:beforeAutospacing="0" w:after="0" w:afterAutospacing="0"/>
        <w:jc w:val="center"/>
        <w:rPr>
          <w:rStyle w:val="Grietas"/>
          <w:color w:val="151515"/>
        </w:rPr>
      </w:pPr>
      <w:r>
        <w:rPr>
          <w:rStyle w:val="Grietas"/>
          <w:color w:val="151515"/>
        </w:rPr>
        <w:t>IV SKYRIUS</w:t>
      </w:r>
    </w:p>
    <w:p w:rsidR="00E03C69" w:rsidRDefault="00E03C69" w:rsidP="00E03BC8">
      <w:pPr>
        <w:pStyle w:val="prastasiniatinklio"/>
        <w:shd w:val="clear" w:color="auto" w:fill="FFFFFF"/>
        <w:spacing w:before="0" w:beforeAutospacing="0" w:after="0" w:afterAutospacing="0"/>
        <w:jc w:val="center"/>
        <w:rPr>
          <w:rStyle w:val="Grietas"/>
          <w:color w:val="151515"/>
        </w:rPr>
      </w:pPr>
      <w:r w:rsidRPr="00E03C69">
        <w:rPr>
          <w:rStyle w:val="Grietas"/>
          <w:color w:val="151515"/>
        </w:rPr>
        <w:t>ATSAKOMYBĖ</w:t>
      </w:r>
    </w:p>
    <w:p w:rsidR="00D85D80" w:rsidRPr="00E03C69" w:rsidRDefault="00D85D80" w:rsidP="00E03BC8">
      <w:pPr>
        <w:pStyle w:val="prastasiniatinklio"/>
        <w:shd w:val="clear" w:color="auto" w:fill="FFFFFF"/>
        <w:spacing w:before="0" w:beforeAutospacing="0" w:after="0" w:afterAutospacing="0"/>
        <w:jc w:val="center"/>
        <w:rPr>
          <w:color w:val="00030D"/>
        </w:rPr>
      </w:pPr>
    </w:p>
    <w:p w:rsidR="00E03C69" w:rsidRPr="00E03C69" w:rsidRDefault="00E03C69" w:rsidP="00227394">
      <w:pPr>
        <w:pStyle w:val="prastasiniatinklio"/>
        <w:numPr>
          <w:ilvl w:val="0"/>
          <w:numId w:val="1"/>
        </w:numPr>
        <w:shd w:val="clear" w:color="auto" w:fill="FFFFFF"/>
        <w:spacing w:before="0" w:beforeAutospacing="0" w:after="0" w:afterAutospacing="0"/>
        <w:ind w:left="0" w:firstLine="851"/>
        <w:jc w:val="both"/>
        <w:rPr>
          <w:color w:val="00030D"/>
        </w:rPr>
      </w:pPr>
      <w:r w:rsidRPr="00E03C69">
        <w:rPr>
          <w:color w:val="151515"/>
        </w:rPr>
        <w:t>Pavaduotojas ugdymui atsako už savo pareigų, numatytų šiame pareigybės aprašyme, netinkamą vykdymą ar nevykdymą vidaus darbo tvarkos taisyklių ir Lietuvos Respublikos įstatymų nustatyta tvarka.</w:t>
      </w:r>
    </w:p>
    <w:p w:rsidR="00227394" w:rsidRDefault="00227394" w:rsidP="00227394">
      <w:pPr>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_______________________</w:t>
      </w:r>
    </w:p>
    <w:p w:rsidR="00227394" w:rsidRDefault="00227394" w:rsidP="00227394">
      <w:pPr>
        <w:spacing w:after="0" w:line="240" w:lineRule="auto"/>
        <w:jc w:val="center"/>
        <w:rPr>
          <w:rFonts w:ascii="Times New Roman" w:hAnsi="Times New Roman"/>
          <w:sz w:val="24"/>
          <w:szCs w:val="24"/>
        </w:rPr>
      </w:pPr>
    </w:p>
    <w:p w:rsidR="00227394" w:rsidRPr="006F7DCD" w:rsidRDefault="00227394" w:rsidP="00227394">
      <w:pPr>
        <w:spacing w:after="0" w:line="240" w:lineRule="auto"/>
        <w:jc w:val="center"/>
        <w:rPr>
          <w:rFonts w:ascii="Times New Roman" w:eastAsia="Times New Roman" w:hAnsi="Times New Roman"/>
          <w:b/>
          <w:sz w:val="24"/>
          <w:szCs w:val="24"/>
          <w:lang w:val="en-AU" w:eastAsia="lt-LT"/>
        </w:rPr>
      </w:pPr>
      <w:proofErr w:type="spellStart"/>
      <w:r w:rsidRPr="006F7DCD">
        <w:rPr>
          <w:rFonts w:ascii="Times New Roman" w:eastAsia="Times New Roman" w:hAnsi="Times New Roman"/>
          <w:b/>
          <w:sz w:val="24"/>
          <w:szCs w:val="24"/>
          <w:lang w:val="en-AU" w:eastAsia="lt-LT"/>
        </w:rPr>
        <w:t>Susipažinau</w:t>
      </w:r>
      <w:proofErr w:type="spellEnd"/>
      <w:r w:rsidRPr="006F7DCD">
        <w:rPr>
          <w:rFonts w:ascii="Times New Roman" w:eastAsia="Times New Roman" w:hAnsi="Times New Roman"/>
          <w:b/>
          <w:sz w:val="24"/>
          <w:szCs w:val="24"/>
          <w:lang w:val="en-AU" w:eastAsia="lt-LT"/>
        </w:rPr>
        <w:t>:</w:t>
      </w:r>
    </w:p>
    <w:tbl>
      <w:tblPr>
        <w:tblW w:w="5000" w:type="pct"/>
        <w:tblLook w:val="01E0" w:firstRow="1" w:lastRow="1" w:firstColumn="1" w:lastColumn="1" w:noHBand="0" w:noVBand="0"/>
      </w:tblPr>
      <w:tblGrid>
        <w:gridCol w:w="2622"/>
        <w:gridCol w:w="4046"/>
        <w:gridCol w:w="2970"/>
      </w:tblGrid>
      <w:tr w:rsidR="00227394" w:rsidRPr="00B37162" w:rsidTr="003A2547">
        <w:tc>
          <w:tcPr>
            <w:tcW w:w="1360" w:type="pct"/>
            <w:shd w:val="clear" w:color="auto" w:fill="auto"/>
          </w:tcPr>
          <w:p w:rsidR="00227394" w:rsidRPr="00B37162" w:rsidRDefault="00227394" w:rsidP="003A2547">
            <w:pPr>
              <w:spacing w:after="0" w:line="240" w:lineRule="auto"/>
              <w:jc w:val="center"/>
              <w:rPr>
                <w:rFonts w:ascii="Times New Roman" w:eastAsia="Times New Roman" w:hAnsi="Times New Roman"/>
                <w:b/>
                <w:sz w:val="20"/>
                <w:szCs w:val="20"/>
                <w:lang w:val="en-AU" w:eastAsia="lt-LT"/>
              </w:rPr>
            </w:pPr>
          </w:p>
        </w:tc>
        <w:tc>
          <w:tcPr>
            <w:tcW w:w="2099" w:type="pct"/>
            <w:shd w:val="clear" w:color="auto" w:fill="auto"/>
          </w:tcPr>
          <w:p w:rsidR="00227394" w:rsidRPr="00B37162" w:rsidRDefault="00227394" w:rsidP="003A2547">
            <w:pPr>
              <w:spacing w:after="0" w:line="240" w:lineRule="auto"/>
              <w:jc w:val="center"/>
              <w:rPr>
                <w:rFonts w:ascii="Times New Roman" w:eastAsia="Times New Roman" w:hAnsi="Times New Roman"/>
                <w:b/>
                <w:sz w:val="20"/>
                <w:szCs w:val="20"/>
                <w:lang w:val="en-AU" w:eastAsia="lt-LT"/>
              </w:rPr>
            </w:pPr>
          </w:p>
        </w:tc>
        <w:tc>
          <w:tcPr>
            <w:tcW w:w="1541" w:type="pct"/>
            <w:shd w:val="clear" w:color="auto" w:fill="auto"/>
          </w:tcPr>
          <w:p w:rsidR="00227394" w:rsidRPr="00B37162" w:rsidRDefault="00227394" w:rsidP="003A2547">
            <w:pPr>
              <w:spacing w:after="0" w:line="240" w:lineRule="auto"/>
              <w:jc w:val="center"/>
              <w:rPr>
                <w:rFonts w:ascii="Times New Roman" w:eastAsia="Times New Roman" w:hAnsi="Times New Roman"/>
                <w:b/>
                <w:sz w:val="20"/>
                <w:szCs w:val="20"/>
                <w:lang w:val="en-AU" w:eastAsia="lt-LT"/>
              </w:rPr>
            </w:pPr>
          </w:p>
        </w:tc>
      </w:tr>
      <w:tr w:rsidR="00227394" w:rsidRPr="00B37162" w:rsidTr="003A2547">
        <w:tc>
          <w:tcPr>
            <w:tcW w:w="1360" w:type="pct"/>
            <w:shd w:val="clear" w:color="auto" w:fill="auto"/>
          </w:tcPr>
          <w:p w:rsidR="00227394" w:rsidRPr="00B37162" w:rsidRDefault="00227394" w:rsidP="003A2547">
            <w:pPr>
              <w:spacing w:after="0" w:line="240" w:lineRule="auto"/>
              <w:jc w:val="center"/>
              <w:rPr>
                <w:rFonts w:ascii="Times New Roman" w:eastAsia="Times New Roman" w:hAnsi="Times New Roman"/>
                <w:b/>
                <w:sz w:val="20"/>
                <w:szCs w:val="20"/>
                <w:lang w:val="en-AU" w:eastAsia="lt-LT"/>
              </w:rPr>
            </w:pPr>
          </w:p>
        </w:tc>
        <w:tc>
          <w:tcPr>
            <w:tcW w:w="2099" w:type="pct"/>
            <w:shd w:val="clear" w:color="auto" w:fill="auto"/>
          </w:tcPr>
          <w:p w:rsidR="00227394" w:rsidRPr="00B37162" w:rsidRDefault="00227394" w:rsidP="003A2547">
            <w:pPr>
              <w:spacing w:after="0" w:line="240" w:lineRule="auto"/>
              <w:jc w:val="center"/>
              <w:rPr>
                <w:rFonts w:ascii="Times New Roman" w:eastAsia="Times New Roman" w:hAnsi="Times New Roman"/>
                <w:b/>
                <w:sz w:val="20"/>
                <w:szCs w:val="20"/>
                <w:lang w:val="en-AU" w:eastAsia="lt-LT"/>
              </w:rPr>
            </w:pPr>
          </w:p>
        </w:tc>
        <w:tc>
          <w:tcPr>
            <w:tcW w:w="1541" w:type="pct"/>
            <w:shd w:val="clear" w:color="auto" w:fill="auto"/>
          </w:tcPr>
          <w:p w:rsidR="00227394" w:rsidRPr="00B37162" w:rsidRDefault="00227394" w:rsidP="003A2547">
            <w:pPr>
              <w:spacing w:after="0" w:line="240" w:lineRule="auto"/>
              <w:jc w:val="center"/>
              <w:rPr>
                <w:rFonts w:ascii="Times New Roman" w:eastAsia="Times New Roman" w:hAnsi="Times New Roman"/>
                <w:b/>
                <w:sz w:val="20"/>
                <w:szCs w:val="20"/>
                <w:lang w:val="en-AU" w:eastAsia="lt-LT"/>
              </w:rPr>
            </w:pPr>
          </w:p>
        </w:tc>
      </w:tr>
      <w:tr w:rsidR="00227394" w:rsidRPr="00B37162" w:rsidTr="003A2547">
        <w:tc>
          <w:tcPr>
            <w:tcW w:w="1360" w:type="pct"/>
            <w:shd w:val="clear" w:color="auto" w:fill="auto"/>
          </w:tcPr>
          <w:p w:rsidR="00227394" w:rsidRPr="00B37162" w:rsidRDefault="00227394" w:rsidP="003A2547">
            <w:pPr>
              <w:spacing w:after="0" w:line="240" w:lineRule="auto"/>
              <w:jc w:val="center"/>
              <w:rPr>
                <w:rFonts w:ascii="Times New Roman" w:eastAsia="Times New Roman" w:hAnsi="Times New Roman"/>
                <w:b/>
                <w:sz w:val="20"/>
                <w:szCs w:val="20"/>
                <w:lang w:val="en-AU" w:eastAsia="lt-LT"/>
              </w:rPr>
            </w:pPr>
            <w:r w:rsidRPr="00B37162">
              <w:rPr>
                <w:rFonts w:ascii="Times New Roman" w:eastAsia="Times New Roman" w:hAnsi="Times New Roman"/>
                <w:b/>
                <w:sz w:val="20"/>
                <w:szCs w:val="20"/>
                <w:lang w:val="en-AU" w:eastAsia="lt-LT"/>
              </w:rPr>
              <w:t>___________________</w:t>
            </w:r>
          </w:p>
        </w:tc>
        <w:tc>
          <w:tcPr>
            <w:tcW w:w="2099" w:type="pct"/>
            <w:shd w:val="clear" w:color="auto" w:fill="auto"/>
          </w:tcPr>
          <w:p w:rsidR="00227394" w:rsidRPr="00B37162" w:rsidRDefault="00227394" w:rsidP="003A2547">
            <w:pPr>
              <w:spacing w:after="0" w:line="240" w:lineRule="auto"/>
              <w:jc w:val="center"/>
              <w:rPr>
                <w:rFonts w:ascii="Times New Roman" w:eastAsia="Times New Roman" w:hAnsi="Times New Roman"/>
                <w:b/>
                <w:sz w:val="20"/>
                <w:szCs w:val="20"/>
                <w:lang w:val="en-AU" w:eastAsia="lt-LT"/>
              </w:rPr>
            </w:pPr>
            <w:r w:rsidRPr="00B37162">
              <w:rPr>
                <w:rFonts w:ascii="Times New Roman" w:eastAsia="Times New Roman" w:hAnsi="Times New Roman"/>
                <w:b/>
                <w:sz w:val="20"/>
                <w:szCs w:val="20"/>
                <w:lang w:val="en-AU" w:eastAsia="lt-LT"/>
              </w:rPr>
              <w:t>______________________________</w:t>
            </w:r>
          </w:p>
        </w:tc>
        <w:tc>
          <w:tcPr>
            <w:tcW w:w="1541" w:type="pct"/>
            <w:shd w:val="clear" w:color="auto" w:fill="auto"/>
          </w:tcPr>
          <w:p w:rsidR="00227394" w:rsidRPr="00B37162" w:rsidRDefault="00227394" w:rsidP="003A2547">
            <w:pPr>
              <w:spacing w:after="0" w:line="240" w:lineRule="auto"/>
              <w:jc w:val="center"/>
              <w:rPr>
                <w:rFonts w:ascii="Times New Roman" w:eastAsia="Times New Roman" w:hAnsi="Times New Roman"/>
                <w:b/>
                <w:sz w:val="20"/>
                <w:szCs w:val="20"/>
                <w:lang w:val="en-AU" w:eastAsia="lt-LT"/>
              </w:rPr>
            </w:pPr>
            <w:r w:rsidRPr="00B37162">
              <w:rPr>
                <w:rFonts w:ascii="Times New Roman" w:eastAsia="Times New Roman" w:hAnsi="Times New Roman"/>
                <w:b/>
                <w:sz w:val="20"/>
                <w:szCs w:val="20"/>
                <w:lang w:val="en-AU" w:eastAsia="lt-LT"/>
              </w:rPr>
              <w:t>______________________</w:t>
            </w:r>
          </w:p>
        </w:tc>
      </w:tr>
      <w:tr w:rsidR="00227394" w:rsidRPr="00B37162" w:rsidTr="003A2547">
        <w:tc>
          <w:tcPr>
            <w:tcW w:w="1360" w:type="pct"/>
            <w:shd w:val="clear" w:color="auto" w:fill="auto"/>
          </w:tcPr>
          <w:p w:rsidR="00227394" w:rsidRPr="00B37162" w:rsidRDefault="00227394" w:rsidP="003A2547">
            <w:pPr>
              <w:spacing w:after="0" w:line="240" w:lineRule="auto"/>
              <w:jc w:val="center"/>
              <w:rPr>
                <w:rFonts w:ascii="Times New Roman" w:eastAsia="Times New Roman" w:hAnsi="Times New Roman"/>
                <w:b/>
                <w:sz w:val="20"/>
                <w:szCs w:val="20"/>
                <w:lang w:val="en-AU" w:eastAsia="lt-LT"/>
              </w:rPr>
            </w:pPr>
            <w:r w:rsidRPr="00B37162">
              <w:rPr>
                <w:rFonts w:ascii="Times New Roman" w:eastAsia="Times New Roman" w:hAnsi="Times New Roman"/>
                <w:b/>
                <w:sz w:val="20"/>
                <w:szCs w:val="20"/>
                <w:lang w:val="en-AU" w:eastAsia="lt-LT"/>
              </w:rPr>
              <w:t>Data</w:t>
            </w:r>
          </w:p>
        </w:tc>
        <w:tc>
          <w:tcPr>
            <w:tcW w:w="2099" w:type="pct"/>
            <w:shd w:val="clear" w:color="auto" w:fill="auto"/>
          </w:tcPr>
          <w:p w:rsidR="00227394" w:rsidRPr="00B37162" w:rsidRDefault="00227394" w:rsidP="003A2547">
            <w:pPr>
              <w:spacing w:after="0" w:line="240" w:lineRule="auto"/>
              <w:jc w:val="center"/>
              <w:rPr>
                <w:rFonts w:ascii="Times New Roman" w:eastAsia="Times New Roman" w:hAnsi="Times New Roman"/>
                <w:b/>
                <w:sz w:val="20"/>
                <w:szCs w:val="20"/>
                <w:lang w:val="en-AU" w:eastAsia="lt-LT"/>
              </w:rPr>
            </w:pPr>
            <w:proofErr w:type="spellStart"/>
            <w:r w:rsidRPr="00B37162">
              <w:rPr>
                <w:rFonts w:ascii="Times New Roman" w:eastAsia="Times New Roman" w:hAnsi="Times New Roman"/>
                <w:b/>
                <w:sz w:val="20"/>
                <w:szCs w:val="20"/>
                <w:lang w:val="en-AU" w:eastAsia="lt-LT"/>
              </w:rPr>
              <w:t>Parašas</w:t>
            </w:r>
            <w:proofErr w:type="spellEnd"/>
          </w:p>
        </w:tc>
        <w:tc>
          <w:tcPr>
            <w:tcW w:w="1541" w:type="pct"/>
            <w:shd w:val="clear" w:color="auto" w:fill="auto"/>
          </w:tcPr>
          <w:p w:rsidR="00227394" w:rsidRPr="00B37162" w:rsidRDefault="00227394" w:rsidP="003A2547">
            <w:pPr>
              <w:spacing w:after="0" w:line="240" w:lineRule="auto"/>
              <w:jc w:val="center"/>
              <w:rPr>
                <w:rFonts w:ascii="Times New Roman" w:eastAsia="Times New Roman" w:hAnsi="Times New Roman"/>
                <w:b/>
                <w:sz w:val="20"/>
                <w:szCs w:val="20"/>
                <w:lang w:val="en-AU" w:eastAsia="lt-LT"/>
              </w:rPr>
            </w:pPr>
            <w:proofErr w:type="spellStart"/>
            <w:r w:rsidRPr="00B37162">
              <w:rPr>
                <w:rFonts w:ascii="Times New Roman" w:eastAsia="Times New Roman" w:hAnsi="Times New Roman"/>
                <w:b/>
                <w:sz w:val="20"/>
                <w:szCs w:val="20"/>
                <w:lang w:val="en-AU" w:eastAsia="lt-LT"/>
              </w:rPr>
              <w:t>Vardas</w:t>
            </w:r>
            <w:proofErr w:type="spellEnd"/>
            <w:r w:rsidRPr="00B37162">
              <w:rPr>
                <w:rFonts w:ascii="Times New Roman" w:eastAsia="Times New Roman" w:hAnsi="Times New Roman"/>
                <w:b/>
                <w:sz w:val="20"/>
                <w:szCs w:val="20"/>
                <w:lang w:val="en-AU" w:eastAsia="lt-LT"/>
              </w:rPr>
              <w:t xml:space="preserve">, </w:t>
            </w:r>
            <w:proofErr w:type="spellStart"/>
            <w:r w:rsidRPr="00B37162">
              <w:rPr>
                <w:rFonts w:ascii="Times New Roman" w:eastAsia="Times New Roman" w:hAnsi="Times New Roman"/>
                <w:b/>
                <w:sz w:val="20"/>
                <w:szCs w:val="20"/>
                <w:lang w:val="en-AU" w:eastAsia="lt-LT"/>
              </w:rPr>
              <w:t>pavardė</w:t>
            </w:r>
            <w:proofErr w:type="spellEnd"/>
          </w:p>
        </w:tc>
      </w:tr>
      <w:tr w:rsidR="00227394" w:rsidRPr="00B37162" w:rsidTr="003A2547">
        <w:tc>
          <w:tcPr>
            <w:tcW w:w="1360" w:type="pct"/>
            <w:shd w:val="clear" w:color="auto" w:fill="auto"/>
          </w:tcPr>
          <w:p w:rsidR="00227394" w:rsidRPr="00B37162" w:rsidRDefault="00227394" w:rsidP="003A2547">
            <w:pPr>
              <w:spacing w:after="0" w:line="240" w:lineRule="auto"/>
              <w:jc w:val="both"/>
              <w:rPr>
                <w:rFonts w:ascii="Times New Roman" w:eastAsia="Times New Roman" w:hAnsi="Times New Roman"/>
                <w:b/>
                <w:sz w:val="20"/>
                <w:szCs w:val="20"/>
                <w:lang w:val="en-AU" w:eastAsia="lt-LT"/>
              </w:rPr>
            </w:pPr>
          </w:p>
        </w:tc>
        <w:tc>
          <w:tcPr>
            <w:tcW w:w="2099" w:type="pct"/>
            <w:shd w:val="clear" w:color="auto" w:fill="auto"/>
          </w:tcPr>
          <w:p w:rsidR="00227394" w:rsidRPr="00B37162" w:rsidRDefault="00227394" w:rsidP="003A2547">
            <w:pPr>
              <w:spacing w:after="0" w:line="240" w:lineRule="auto"/>
              <w:jc w:val="both"/>
              <w:rPr>
                <w:rFonts w:ascii="Times New Roman" w:eastAsia="Times New Roman" w:hAnsi="Times New Roman"/>
                <w:b/>
                <w:sz w:val="20"/>
                <w:szCs w:val="20"/>
                <w:lang w:val="en-AU" w:eastAsia="lt-LT"/>
              </w:rPr>
            </w:pPr>
          </w:p>
        </w:tc>
        <w:tc>
          <w:tcPr>
            <w:tcW w:w="1541" w:type="pct"/>
            <w:shd w:val="clear" w:color="auto" w:fill="auto"/>
          </w:tcPr>
          <w:p w:rsidR="00227394" w:rsidRPr="00B37162" w:rsidRDefault="00227394" w:rsidP="003A2547">
            <w:pPr>
              <w:spacing w:after="0" w:line="240" w:lineRule="auto"/>
              <w:jc w:val="both"/>
              <w:rPr>
                <w:rFonts w:ascii="Times New Roman" w:eastAsia="Times New Roman" w:hAnsi="Times New Roman"/>
                <w:b/>
                <w:sz w:val="20"/>
                <w:szCs w:val="20"/>
                <w:lang w:val="en-AU" w:eastAsia="lt-LT"/>
              </w:rPr>
            </w:pPr>
          </w:p>
        </w:tc>
      </w:tr>
    </w:tbl>
    <w:p w:rsidR="00227394" w:rsidRPr="00E03C69" w:rsidRDefault="00227394" w:rsidP="00227394">
      <w:pPr>
        <w:spacing w:after="0" w:line="240" w:lineRule="auto"/>
        <w:jc w:val="both"/>
        <w:rPr>
          <w:rFonts w:ascii="Times New Roman" w:hAnsi="Times New Roman" w:cs="Times New Roman"/>
          <w:sz w:val="24"/>
          <w:szCs w:val="24"/>
        </w:rPr>
      </w:pPr>
      <w:bookmarkStart w:id="0" w:name="_GoBack"/>
      <w:bookmarkEnd w:id="0"/>
    </w:p>
    <w:sectPr w:rsidR="00227394" w:rsidRPr="00E03C69" w:rsidSect="00E03BC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3B9B"/>
    <w:multiLevelType w:val="hybridMultilevel"/>
    <w:tmpl w:val="05FE558A"/>
    <w:lvl w:ilvl="0" w:tplc="E5E405A6">
      <w:start w:val="1"/>
      <w:numFmt w:val="decimal"/>
      <w:lvlText w:val="11.%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C600B9A"/>
    <w:multiLevelType w:val="hybridMultilevel"/>
    <w:tmpl w:val="DE34F614"/>
    <w:lvl w:ilvl="0" w:tplc="06542300">
      <w:start w:val="1"/>
      <w:numFmt w:val="decimal"/>
      <w:lvlText w:val="10.%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E666F9E"/>
    <w:multiLevelType w:val="hybridMultilevel"/>
    <w:tmpl w:val="89723E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E3B496C"/>
    <w:multiLevelType w:val="hybridMultilevel"/>
    <w:tmpl w:val="EBACB95E"/>
    <w:lvl w:ilvl="0" w:tplc="DA101266">
      <w:start w:val="1"/>
      <w:numFmt w:val="decimal"/>
      <w:lvlText w:val="10.%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45"/>
    <w:rsid w:val="00227394"/>
    <w:rsid w:val="00563A3B"/>
    <w:rsid w:val="005B1239"/>
    <w:rsid w:val="005C7FF9"/>
    <w:rsid w:val="00644238"/>
    <w:rsid w:val="0087249B"/>
    <w:rsid w:val="00A10145"/>
    <w:rsid w:val="00A33A9D"/>
    <w:rsid w:val="00D85D80"/>
    <w:rsid w:val="00E03BC8"/>
    <w:rsid w:val="00E03C69"/>
    <w:rsid w:val="00FF12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10AAB-05EF-4905-B628-9F2F4724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E03C6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E03C69"/>
    <w:rPr>
      <w:b/>
      <w:bCs/>
    </w:rPr>
  </w:style>
  <w:style w:type="paragraph" w:styleId="Sraopastraipa">
    <w:name w:val="List Paragraph"/>
    <w:basedOn w:val="prastasis"/>
    <w:uiPriority w:val="34"/>
    <w:qFormat/>
    <w:rsid w:val="00227394"/>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3596</Words>
  <Characters>2050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Eglute</cp:lastModifiedBy>
  <cp:revision>2</cp:revision>
  <dcterms:created xsi:type="dcterms:W3CDTF">2020-10-09T06:53:00Z</dcterms:created>
  <dcterms:modified xsi:type="dcterms:W3CDTF">2020-10-09T06:53:00Z</dcterms:modified>
</cp:coreProperties>
</file>