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2E" w:rsidRPr="0008332E" w:rsidRDefault="0008332E" w:rsidP="0008332E">
      <w:pPr>
        <w:widowControl w:val="0"/>
        <w:autoSpaceDE w:val="0"/>
        <w:autoSpaceDN w:val="0"/>
        <w:spacing w:before="1" w:after="0" w:line="240" w:lineRule="auto"/>
        <w:ind w:left="5433" w:right="54" w:hanging="27"/>
        <w:rPr>
          <w:rFonts w:ascii="Times New Roman" w:eastAsia="Times New Roman" w:hAnsi="Times New Roman" w:cs="Times New Roman"/>
          <w:sz w:val="20"/>
        </w:rPr>
      </w:pPr>
      <w:r w:rsidRPr="0008332E">
        <w:rPr>
          <w:rFonts w:ascii="Times New Roman" w:eastAsia="Times New Roman" w:hAnsi="Times New Roman" w:cs="Times New Roman"/>
          <w:sz w:val="20"/>
        </w:rPr>
        <w:t>PATVIRTINTA</w:t>
      </w:r>
    </w:p>
    <w:p w:rsidR="0008332E" w:rsidRPr="0008332E" w:rsidRDefault="0008332E" w:rsidP="0008332E">
      <w:pPr>
        <w:widowControl w:val="0"/>
        <w:autoSpaceDE w:val="0"/>
        <w:autoSpaceDN w:val="0"/>
        <w:spacing w:before="1" w:after="0" w:line="240" w:lineRule="auto"/>
        <w:ind w:left="5433" w:right="54" w:hanging="27"/>
        <w:rPr>
          <w:rFonts w:ascii="Times New Roman" w:eastAsia="Times New Roman" w:hAnsi="Times New Roman" w:cs="Times New Roman"/>
          <w:sz w:val="20"/>
        </w:rPr>
      </w:pPr>
      <w:r w:rsidRPr="0008332E">
        <w:rPr>
          <w:rFonts w:ascii="Times New Roman" w:eastAsia="Times New Roman" w:hAnsi="Times New Roman" w:cs="Times New Roman"/>
          <w:sz w:val="20"/>
        </w:rPr>
        <w:t>Kretingos lopšelio-darželio „Pasaka“ direktoriaus 2021 m. rugsėjo 1 d.</w:t>
      </w:r>
    </w:p>
    <w:p w:rsidR="0008332E" w:rsidRPr="0008332E" w:rsidRDefault="0008332E" w:rsidP="0008332E">
      <w:pPr>
        <w:widowControl w:val="0"/>
        <w:autoSpaceDE w:val="0"/>
        <w:autoSpaceDN w:val="0"/>
        <w:spacing w:before="1" w:after="0" w:line="240" w:lineRule="auto"/>
        <w:ind w:left="5433" w:right="54" w:hanging="27"/>
        <w:rPr>
          <w:rFonts w:ascii="Times New Roman" w:eastAsia="Times New Roman" w:hAnsi="Times New Roman" w:cs="Times New Roman"/>
          <w:sz w:val="20"/>
        </w:rPr>
      </w:pPr>
      <w:r w:rsidRPr="0008332E">
        <w:rPr>
          <w:rFonts w:ascii="Times New Roman" w:eastAsia="Times New Roman" w:hAnsi="Times New Roman" w:cs="Times New Roman"/>
          <w:sz w:val="20"/>
        </w:rPr>
        <w:t>įsakymu Nr. V1-33</w:t>
      </w:r>
    </w:p>
    <w:p w:rsidR="00FD4A9F" w:rsidRPr="00FD4A9F" w:rsidRDefault="0008332E" w:rsidP="0008332E">
      <w:pPr>
        <w:widowControl w:val="0"/>
        <w:autoSpaceDE w:val="0"/>
        <w:autoSpaceDN w:val="0"/>
        <w:spacing w:before="1" w:after="0" w:line="240" w:lineRule="auto"/>
        <w:ind w:left="5433" w:right="54" w:hanging="2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Priedas Nr.1</w:t>
      </w:r>
      <w:bookmarkStart w:id="0" w:name="_GoBack"/>
      <w:bookmarkEnd w:id="0"/>
    </w:p>
    <w:p w:rsidR="00FD4A9F" w:rsidRPr="00FD4A9F" w:rsidRDefault="00FD4A9F" w:rsidP="00FD4A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FD4A9F" w:rsidRPr="00FD4A9F" w:rsidRDefault="00AE7DAB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left="402" w:right="1275" w:firstLine="3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Ankstyvojo amžiaus</w:t>
      </w:r>
      <w:r w:rsidR="00FD4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4A9F" w:rsidRPr="00FD4A9F">
        <w:rPr>
          <w:rFonts w:ascii="Times New Roman" w:eastAsia="Times New Roman" w:hAnsi="Times New Roman" w:cs="Times New Roman"/>
          <w:b/>
          <w:sz w:val="24"/>
          <w:szCs w:val="24"/>
        </w:rPr>
        <w:t>vaiko tėvai (globėjai, rūpintojai) įvertina sūnų/dukrą</w:t>
      </w:r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left="402" w:right="1275" w:firstLine="909"/>
        <w:rPr>
          <w:rFonts w:ascii="Times New Roman" w:eastAsia="Times New Roman" w:hAnsi="Times New Roman" w:cs="Times New Roman"/>
          <w:sz w:val="24"/>
          <w:szCs w:val="24"/>
        </w:rPr>
      </w:pPr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right="127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4A9F">
        <w:rPr>
          <w:rFonts w:ascii="Times New Roman" w:eastAsia="Times New Roman" w:hAnsi="Times New Roman" w:cs="Times New Roman"/>
          <w:sz w:val="24"/>
          <w:szCs w:val="24"/>
        </w:rPr>
        <w:t>Vaiko vardas,</w:t>
      </w:r>
      <w:r w:rsidRPr="00FD4A9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</w:rPr>
        <w:t>pavardė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D4A9F" w:rsidRPr="00FD4A9F" w:rsidRDefault="00FD4A9F" w:rsidP="00FD4A9F">
      <w:pPr>
        <w:widowControl w:val="0"/>
        <w:tabs>
          <w:tab w:val="left" w:pos="8608"/>
        </w:tabs>
        <w:autoSpaceDE w:val="0"/>
        <w:autoSpaceDN w:val="0"/>
        <w:spacing w:after="0" w:line="240" w:lineRule="auto"/>
        <w:ind w:right="1275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FD4A9F" w:rsidRPr="00FD4A9F" w:rsidRDefault="00FD4A9F" w:rsidP="00FD4A9F">
      <w:pPr>
        <w:widowControl w:val="0"/>
        <w:tabs>
          <w:tab w:val="left" w:pos="5016"/>
          <w:tab w:val="left" w:pos="821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A9F">
        <w:rPr>
          <w:rFonts w:ascii="Times New Roman" w:eastAsia="Times New Roman" w:hAnsi="Times New Roman" w:cs="Times New Roman"/>
          <w:sz w:val="24"/>
          <w:szCs w:val="24"/>
        </w:rPr>
        <w:t>Grupė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4A9F">
        <w:rPr>
          <w:rFonts w:ascii="Times New Roman" w:eastAsia="Times New Roman" w:hAnsi="Times New Roman" w:cs="Times New Roman"/>
          <w:sz w:val="24"/>
          <w:szCs w:val="24"/>
        </w:rPr>
        <w:t>amžius</w:t>
      </w:r>
      <w:r w:rsidRPr="00FD4A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A9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D4A9F" w:rsidRPr="00FD4A9F" w:rsidRDefault="00FD4A9F" w:rsidP="00FD4A9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D4A9F">
        <w:rPr>
          <w:rFonts w:ascii="Times New Roman" w:eastAsia="Times New Roman" w:hAnsi="Times New Roman" w:cs="Times New Roman"/>
          <w:sz w:val="24"/>
          <w:szCs w:val="24"/>
        </w:rPr>
        <w:t>Tinkamą atsakymą žymėti +</w:t>
      </w:r>
    </w:p>
    <w:p w:rsidR="00FD4A9F" w:rsidRPr="00FD4A9F" w:rsidRDefault="00FD4A9F" w:rsidP="00FD4A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9085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1134"/>
        <w:gridCol w:w="1276"/>
        <w:gridCol w:w="992"/>
        <w:gridCol w:w="1134"/>
        <w:gridCol w:w="1134"/>
        <w:gridCol w:w="992"/>
      </w:tblGrid>
      <w:tr w:rsidR="00FD4A9F" w:rsidRPr="00FD4A9F" w:rsidTr="00FD4A9F">
        <w:trPr>
          <w:trHeight w:val="440"/>
        </w:trPr>
        <w:tc>
          <w:tcPr>
            <w:tcW w:w="2423" w:type="dxa"/>
            <w:vMerge w:val="restart"/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  <w:p w:rsidR="00FD4A9F" w:rsidRPr="00FD4A9F" w:rsidRDefault="00FD4A9F" w:rsidP="00FD4A9F">
            <w:pPr>
              <w:spacing w:before="185"/>
              <w:ind w:left="4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Ugdymo</w:t>
            </w:r>
            <w:proofErr w:type="spellEnd"/>
            <w:r w:rsidRPr="00FD4A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</w:rPr>
              <w:t>pasiekimai</w:t>
            </w:r>
            <w:proofErr w:type="spellEnd"/>
          </w:p>
        </w:tc>
        <w:tc>
          <w:tcPr>
            <w:tcW w:w="3402" w:type="dxa"/>
            <w:gridSpan w:val="3"/>
          </w:tcPr>
          <w:p w:rsidR="00FD4A9F" w:rsidRPr="00FD4A9F" w:rsidRDefault="00FD4A9F" w:rsidP="00FD4A9F">
            <w:pPr>
              <w:spacing w:before="177" w:line="24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FD4A9F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  <w:tc>
          <w:tcPr>
            <w:tcW w:w="3260" w:type="dxa"/>
            <w:gridSpan w:val="3"/>
          </w:tcPr>
          <w:p w:rsidR="00FD4A9F" w:rsidRPr="00FD4A9F" w:rsidRDefault="00FD4A9F" w:rsidP="00FD4A9F">
            <w:pPr>
              <w:spacing w:before="177" w:line="244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FD4A9F">
              <w:rPr>
                <w:rFonts w:ascii="Times New Roman" w:eastAsia="Times New Roman" w:hAnsi="Times New Roman" w:cs="Times New Roman"/>
                <w:sz w:val="24"/>
              </w:rPr>
              <w:t>Data</w:t>
            </w:r>
          </w:p>
        </w:tc>
      </w:tr>
      <w:tr w:rsidR="00FD4A9F" w:rsidRPr="00FD4A9F" w:rsidTr="00FD4A9F">
        <w:trPr>
          <w:trHeight w:val="827"/>
        </w:trPr>
        <w:tc>
          <w:tcPr>
            <w:tcW w:w="2423" w:type="dxa"/>
            <w:vMerge/>
            <w:tcBorders>
              <w:top w:val="nil"/>
            </w:tcBorders>
          </w:tcPr>
          <w:p w:rsidR="00FD4A9F" w:rsidRPr="00FD4A9F" w:rsidRDefault="00FD4A9F" w:rsidP="00FD4A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Pasiekti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  <w:p w:rsidR="00FD4A9F" w:rsidRPr="00FD4A9F" w:rsidRDefault="00FD4A9F" w:rsidP="00FD4A9F">
            <w:pPr>
              <w:spacing w:line="270" w:lineRule="atLeast"/>
              <w:ind w:left="186" w:right="180" w:firstLine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dar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pacing w:val="-1"/>
                <w:sz w:val="20"/>
              </w:rPr>
              <w:t>formuojasi</w:t>
            </w:r>
            <w:proofErr w:type="spellEnd"/>
          </w:p>
        </w:tc>
        <w:tc>
          <w:tcPr>
            <w:tcW w:w="992" w:type="dxa"/>
          </w:tcPr>
          <w:p w:rsidR="00FD4A9F" w:rsidRPr="00FD4A9F" w:rsidRDefault="00FD4A9F" w:rsidP="00FD4A9F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Reikia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pagalbos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Pasiekti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Gebėjimai</w:t>
            </w:r>
            <w:proofErr w:type="spellEnd"/>
          </w:p>
          <w:p w:rsidR="00FD4A9F" w:rsidRPr="00FD4A9F" w:rsidRDefault="00FD4A9F" w:rsidP="00FD4A9F">
            <w:pPr>
              <w:spacing w:line="270" w:lineRule="atLeast"/>
              <w:ind w:left="112" w:right="113" w:firstLine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dar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pacing w:val="-1"/>
                <w:sz w:val="20"/>
              </w:rPr>
              <w:t>formuojasi</w:t>
            </w:r>
            <w:proofErr w:type="spellEnd"/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FD4A9F" w:rsidRPr="00FD4A9F" w:rsidRDefault="00FD4A9F" w:rsidP="00FD4A9F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Reikia</w:t>
            </w:r>
            <w:proofErr w:type="spellEnd"/>
            <w:r w:rsidRPr="00FD4A9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FD4A9F">
              <w:rPr>
                <w:rFonts w:ascii="Times New Roman" w:eastAsia="Times New Roman" w:hAnsi="Times New Roman" w:cs="Times New Roman"/>
                <w:sz w:val="20"/>
              </w:rPr>
              <w:t>pagalbos</w:t>
            </w:r>
            <w:proofErr w:type="spellEnd"/>
          </w:p>
        </w:tc>
      </w:tr>
      <w:tr w:rsidR="00D867EB" w:rsidRPr="00FD4A9F" w:rsidTr="002A761C">
        <w:trPr>
          <w:trHeight w:val="664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ind w:left="105" w:right="442"/>
              <w:jc w:val="center"/>
            </w:pPr>
            <w:r>
              <w:t xml:space="preserve">Savarankiškai valgo ir geria. </w:t>
            </w:r>
            <w:proofErr w:type="spellStart"/>
            <w:r>
              <w:t>Pradeda</w:t>
            </w:r>
            <w:proofErr w:type="spellEnd"/>
            <w:r>
              <w:t xml:space="preserve"> </w:t>
            </w:r>
            <w:proofErr w:type="spellStart"/>
            <w:r>
              <w:t>naudoti</w:t>
            </w:r>
            <w:proofErr w:type="spellEnd"/>
            <w:r>
              <w:t xml:space="preserve"> </w:t>
            </w:r>
            <w:proofErr w:type="spellStart"/>
            <w:r>
              <w:t>stalo</w:t>
            </w:r>
            <w:proofErr w:type="spellEnd"/>
            <w:r>
              <w:t xml:space="preserve"> </w:t>
            </w:r>
            <w:proofErr w:type="spellStart"/>
            <w:r>
              <w:t>įrankius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427BEB">
        <w:trPr>
          <w:trHeight w:val="567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ind w:left="105" w:right="332"/>
              <w:jc w:val="center"/>
            </w:pPr>
            <w:r>
              <w:t xml:space="preserve">Pats </w:t>
            </w:r>
            <w:proofErr w:type="spellStart"/>
            <w:r>
              <w:t>eina</w:t>
            </w:r>
            <w:proofErr w:type="spellEnd"/>
            <w:r>
              <w:t xml:space="preserve"> į </w:t>
            </w:r>
            <w:proofErr w:type="spellStart"/>
            <w:r>
              <w:t>tualetą</w:t>
            </w:r>
            <w:proofErr w:type="spellEnd"/>
            <w:r>
              <w:t xml:space="preserve">, </w:t>
            </w:r>
            <w:proofErr w:type="spellStart"/>
            <w:r>
              <w:t>suaugusiojo</w:t>
            </w:r>
            <w:proofErr w:type="spellEnd"/>
            <w:r>
              <w:t xml:space="preserve"> </w:t>
            </w:r>
            <w:proofErr w:type="spellStart"/>
            <w:r>
              <w:t>padedamas</w:t>
            </w:r>
            <w:proofErr w:type="spellEnd"/>
            <w:r>
              <w:t xml:space="preserve"> </w:t>
            </w:r>
            <w:proofErr w:type="spellStart"/>
            <w:r>
              <w:t>susitvarko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2A761C">
        <w:trPr>
          <w:trHeight w:val="419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spacing w:line="247" w:lineRule="exact"/>
              <w:ind w:left="105"/>
              <w:jc w:val="center"/>
            </w:pPr>
            <w:r>
              <w:t>Suaugusio padedamas</w:t>
            </w:r>
          </w:p>
          <w:p w:rsidR="00D867EB" w:rsidRDefault="00D867EB" w:rsidP="00D867EB">
            <w:pPr>
              <w:pStyle w:val="TableParagraph"/>
              <w:spacing w:before="2" w:line="238" w:lineRule="exact"/>
              <w:ind w:left="105"/>
              <w:jc w:val="center"/>
            </w:pPr>
            <w:r>
              <w:t>nusirengia ir apsirengia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157C5F">
        <w:trPr>
          <w:trHeight w:val="573"/>
        </w:trPr>
        <w:tc>
          <w:tcPr>
            <w:tcW w:w="2423" w:type="dxa"/>
          </w:tcPr>
          <w:p w:rsidR="00D867EB" w:rsidRPr="0008332E" w:rsidRDefault="00D867EB" w:rsidP="00D867EB">
            <w:pPr>
              <w:pStyle w:val="TableParagraph"/>
              <w:spacing w:line="247" w:lineRule="exact"/>
              <w:ind w:left="105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Paprašytas padeda žaislą į</w:t>
            </w:r>
          </w:p>
          <w:p w:rsidR="00D867EB" w:rsidRPr="0008332E" w:rsidRDefault="00D867EB" w:rsidP="00D867EB">
            <w:pPr>
              <w:pStyle w:val="TableParagraph"/>
              <w:spacing w:before="1" w:line="238" w:lineRule="exact"/>
              <w:ind w:left="105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nurodytą vietą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08332E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08332E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D867EB" w:rsidRPr="0008332E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08332E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08332E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08332E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D867EB" w:rsidRPr="00FD4A9F" w:rsidTr="00773A8A">
        <w:trPr>
          <w:trHeight w:val="293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spacing w:line="264" w:lineRule="exact"/>
              <w:ind w:left="105"/>
              <w:jc w:val="center"/>
            </w:pPr>
            <w:r>
              <w:t xml:space="preserve">Bando </w:t>
            </w:r>
            <w:proofErr w:type="spellStart"/>
            <w:r>
              <w:t>laikytis</w:t>
            </w:r>
            <w:proofErr w:type="spellEnd"/>
            <w:r>
              <w:t xml:space="preserve"> </w:t>
            </w:r>
            <w:proofErr w:type="spellStart"/>
            <w:r>
              <w:t>suaugusiojo</w:t>
            </w:r>
            <w:proofErr w:type="spellEnd"/>
            <w:r>
              <w:t xml:space="preserve"> </w:t>
            </w:r>
            <w:proofErr w:type="spellStart"/>
            <w:r>
              <w:t>prašymų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</w:p>
          <w:p w:rsidR="00D867EB" w:rsidRPr="00427BEB" w:rsidRDefault="00D867EB" w:rsidP="00D867EB">
            <w:pPr>
              <w:pStyle w:val="TableParagraph"/>
              <w:spacing w:line="264" w:lineRule="exact"/>
              <w:ind w:left="105"/>
              <w:jc w:val="center"/>
            </w:pPr>
            <w:proofErr w:type="spellStart"/>
            <w:r>
              <w:t>susitarimų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D867EB">
        <w:trPr>
          <w:trHeight w:val="473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spacing w:line="247" w:lineRule="exact"/>
              <w:ind w:left="105"/>
              <w:jc w:val="center"/>
            </w:pPr>
            <w:proofErr w:type="spellStart"/>
            <w:r>
              <w:t>Pastovi</w:t>
            </w:r>
            <w:proofErr w:type="spellEnd"/>
            <w:r>
              <w:t xml:space="preserve"> ant </w:t>
            </w:r>
            <w:proofErr w:type="spellStart"/>
            <w:r>
              <w:t>vienos</w:t>
            </w:r>
            <w:proofErr w:type="spellEnd"/>
            <w:r>
              <w:t xml:space="preserve"> </w:t>
            </w:r>
            <w:proofErr w:type="spellStart"/>
            <w:r>
              <w:t>kojos</w:t>
            </w:r>
            <w:proofErr w:type="spellEnd"/>
          </w:p>
          <w:p w:rsidR="00D867EB" w:rsidRDefault="00D867EB" w:rsidP="00D867EB">
            <w:pPr>
              <w:pStyle w:val="TableParagraph"/>
              <w:spacing w:before="1" w:line="238" w:lineRule="exact"/>
              <w:ind w:left="105"/>
              <w:jc w:val="center"/>
            </w:pPr>
            <w:r>
              <w:t>(3-4 sekundes)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324049">
        <w:trPr>
          <w:trHeight w:val="555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ind w:left="105" w:right="161"/>
              <w:jc w:val="center"/>
            </w:pPr>
            <w:proofErr w:type="spellStart"/>
            <w:r>
              <w:t>Lipa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nulipa</w:t>
            </w:r>
            <w:proofErr w:type="spellEnd"/>
            <w:r>
              <w:t xml:space="preserve"> </w:t>
            </w:r>
            <w:proofErr w:type="spellStart"/>
            <w:r>
              <w:t>laiptais</w:t>
            </w:r>
            <w:proofErr w:type="spellEnd"/>
            <w:r>
              <w:t xml:space="preserve"> </w:t>
            </w:r>
            <w:proofErr w:type="spellStart"/>
            <w:r>
              <w:t>pakaitiniu</w:t>
            </w:r>
            <w:proofErr w:type="spellEnd"/>
            <w:r>
              <w:t xml:space="preserve"> </w:t>
            </w:r>
            <w:proofErr w:type="spellStart"/>
            <w:r>
              <w:t>žingsniu</w:t>
            </w:r>
            <w:proofErr w:type="spellEnd"/>
            <w:r>
              <w:t xml:space="preserve">, </w:t>
            </w:r>
            <w:proofErr w:type="spellStart"/>
            <w:r>
              <w:t>laikydamasis</w:t>
            </w:r>
            <w:proofErr w:type="spellEnd"/>
            <w:r>
              <w:t xml:space="preserve"> </w:t>
            </w:r>
            <w:proofErr w:type="spellStart"/>
            <w:r>
              <w:t>suaugusiojo</w:t>
            </w:r>
            <w:proofErr w:type="spellEnd"/>
            <w:r>
              <w:t xml:space="preserve"> </w:t>
            </w:r>
            <w:proofErr w:type="spellStart"/>
            <w:r>
              <w:t>rankos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turėklų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324049">
        <w:trPr>
          <w:trHeight w:val="595"/>
        </w:trPr>
        <w:tc>
          <w:tcPr>
            <w:tcW w:w="2423" w:type="dxa"/>
          </w:tcPr>
          <w:p w:rsidR="00D867EB" w:rsidRDefault="00D867EB" w:rsidP="00D867EB">
            <w:pPr>
              <w:pStyle w:val="TableParagraph"/>
              <w:ind w:left="105" w:right="152"/>
              <w:jc w:val="center"/>
            </w:pPr>
            <w:r>
              <w:t xml:space="preserve">Tiksliau konstruoja, veria ant </w:t>
            </w:r>
            <w:proofErr w:type="spellStart"/>
            <w:r>
              <w:t>virvutės</w:t>
            </w:r>
            <w:proofErr w:type="spellEnd"/>
            <w:r>
              <w:t xml:space="preserve"> sagas, </w:t>
            </w:r>
            <w:proofErr w:type="spellStart"/>
            <w:r>
              <w:t>ridena</w:t>
            </w:r>
            <w:proofErr w:type="spellEnd"/>
            <w:r>
              <w:t xml:space="preserve">, </w:t>
            </w:r>
            <w:proofErr w:type="spellStart"/>
            <w:r>
              <w:t>mėto</w:t>
            </w:r>
            <w:proofErr w:type="spellEnd"/>
            <w:r>
              <w:t xml:space="preserve">, </w:t>
            </w:r>
            <w:proofErr w:type="spellStart"/>
            <w:r>
              <w:t>gaudo</w:t>
            </w:r>
            <w:proofErr w:type="spellEnd"/>
            <w:r>
              <w:t xml:space="preserve"> </w:t>
            </w:r>
            <w:proofErr w:type="spellStart"/>
            <w:r>
              <w:t>kamuolį</w:t>
            </w:r>
            <w:proofErr w:type="spellEnd"/>
            <w:r>
              <w:t xml:space="preserve">, </w:t>
            </w:r>
            <w:proofErr w:type="spellStart"/>
            <w:r>
              <w:t>įkerpa</w:t>
            </w:r>
            <w:proofErr w:type="spellEnd"/>
            <w:r>
              <w:t xml:space="preserve"> </w:t>
            </w:r>
            <w:proofErr w:type="spellStart"/>
            <w:r>
              <w:t>popieriaus</w:t>
            </w:r>
            <w:proofErr w:type="spellEnd"/>
            <w:r>
              <w:t xml:space="preserve"> </w:t>
            </w:r>
            <w:proofErr w:type="spellStart"/>
            <w:r>
              <w:t>kraštą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FD4A9F">
        <w:trPr>
          <w:trHeight w:val="113"/>
        </w:trPr>
        <w:tc>
          <w:tcPr>
            <w:tcW w:w="2423" w:type="dxa"/>
            <w:tcBorders>
              <w:top w:val="nil"/>
            </w:tcBorders>
          </w:tcPr>
          <w:p w:rsidR="00D867EB" w:rsidRPr="0008332E" w:rsidRDefault="00D867EB" w:rsidP="00D867EB">
            <w:pPr>
              <w:ind w:left="108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08332E">
              <w:rPr>
                <w:rFonts w:ascii="Times New Roman" w:eastAsia="Times New Roman" w:hAnsi="Times New Roman" w:cs="Times New Roman"/>
                <w:lang w:val="lt-LT"/>
              </w:rPr>
              <w:t>Pastebi kitų žmonių</w:t>
            </w:r>
          </w:p>
          <w:p w:rsidR="00D867EB" w:rsidRPr="0008332E" w:rsidRDefault="00D867EB" w:rsidP="00D867EB">
            <w:pPr>
              <w:ind w:left="108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 w:rsidRPr="0008332E">
              <w:rPr>
                <w:rFonts w:ascii="Times New Roman" w:eastAsia="Times New Roman" w:hAnsi="Times New Roman" w:cs="Times New Roman"/>
                <w:lang w:val="lt-LT"/>
              </w:rPr>
              <w:t>emocijų išraišką, atpažįsta aiškiausiai reiškiamas emocijas ir į jas skirtingai reaguoja (pasitraukia šalin, jei kitas piktas, glosto, jei kitas nuliūdęs)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08332E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08332E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D867EB" w:rsidRPr="0008332E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08332E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08332E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08332E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D867EB" w:rsidRPr="00FD4A9F" w:rsidTr="00FD4A9F">
        <w:trPr>
          <w:trHeight w:val="237"/>
        </w:trPr>
        <w:tc>
          <w:tcPr>
            <w:tcW w:w="2423" w:type="dxa"/>
            <w:tcBorders>
              <w:top w:val="nil"/>
            </w:tcBorders>
          </w:tcPr>
          <w:p w:rsidR="00D867EB" w:rsidRPr="00D867EB" w:rsidRDefault="00D867EB" w:rsidP="00D867EB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ramus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rodo</w:t>
            </w:r>
            <w:proofErr w:type="spellEnd"/>
          </w:p>
          <w:p w:rsidR="00D867EB" w:rsidRPr="00FD4A9F" w:rsidRDefault="00D867EB" w:rsidP="00D867EB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pasitenkinimą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kasdiene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tvarka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bei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ritualais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D867EB">
        <w:trPr>
          <w:trHeight w:val="128"/>
        </w:trPr>
        <w:tc>
          <w:tcPr>
            <w:tcW w:w="2423" w:type="dxa"/>
            <w:tcBorders>
              <w:top w:val="nil"/>
              <w:bottom w:val="single" w:sz="4" w:space="0" w:color="000000"/>
            </w:tcBorders>
          </w:tcPr>
          <w:p w:rsidR="00D867EB" w:rsidRPr="00D867EB" w:rsidRDefault="00D867EB" w:rsidP="00D867EB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lastRenderedPageBreak/>
              <w:t>Pasako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kas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jis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D867EB" w:rsidRPr="00FD4A9F" w:rsidRDefault="00D867EB" w:rsidP="00D867EB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berniukas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ar</w:t>
            </w:r>
            <w:proofErr w:type="spellEnd"/>
            <w:r w:rsidRPr="00D867E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67EB">
              <w:rPr>
                <w:rFonts w:ascii="Times New Roman" w:eastAsia="Times New Roman" w:hAnsi="Times New Roman" w:cs="Times New Roman"/>
              </w:rPr>
              <w:t>mergaitė</w:t>
            </w:r>
            <w:proofErr w:type="spellEnd"/>
          </w:p>
        </w:tc>
        <w:tc>
          <w:tcPr>
            <w:tcW w:w="1134" w:type="dxa"/>
            <w:tcBorders>
              <w:top w:val="double" w:sz="1" w:space="0" w:color="000000"/>
              <w:bottom w:val="single" w:sz="4" w:space="0" w:color="000000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single" w:sz="4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  <w:bottom w:val="single" w:sz="4" w:space="0" w:color="000000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uble" w:sz="1" w:space="0" w:color="000000"/>
              <w:bottom w:val="single" w:sz="4" w:space="0" w:color="000000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uble" w:sz="1" w:space="0" w:color="000000"/>
              <w:bottom w:val="single" w:sz="4" w:space="0" w:color="000000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D867EB">
        <w:trPr>
          <w:trHeight w:val="431"/>
        </w:trPr>
        <w:tc>
          <w:tcPr>
            <w:tcW w:w="2423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08332E" w:rsidRDefault="00D867EB" w:rsidP="00D867EB">
            <w:pPr>
              <w:pStyle w:val="TableParagraph"/>
              <w:spacing w:line="271" w:lineRule="exact"/>
              <w:ind w:left="105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Kalba pirmuoju asmeniu:</w:t>
            </w:r>
          </w:p>
          <w:p w:rsidR="00D867EB" w:rsidRPr="0008332E" w:rsidRDefault="00D867EB" w:rsidP="00D867EB">
            <w:pPr>
              <w:pStyle w:val="TableParagraph"/>
              <w:spacing w:line="271" w:lineRule="exact"/>
              <w:ind w:left="105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,,aš noriu’’, ,,mano’’. Savo ,,aš’’ sieja su savo veikla ir daiktų turėjimu –</w:t>
            </w:r>
          </w:p>
          <w:p w:rsidR="00D867EB" w:rsidRPr="00427BEB" w:rsidRDefault="00D867EB" w:rsidP="00D867EB">
            <w:pPr>
              <w:pStyle w:val="TableParagraph"/>
              <w:spacing w:line="271" w:lineRule="exact"/>
              <w:ind w:left="105"/>
              <w:jc w:val="center"/>
            </w:pPr>
            <w:proofErr w:type="spellStart"/>
            <w:r>
              <w:t>pasako</w:t>
            </w:r>
            <w:proofErr w:type="spellEnd"/>
            <w:r>
              <w:t xml:space="preserve">, </w:t>
            </w:r>
            <w:proofErr w:type="spellStart"/>
            <w:r>
              <w:t>ką</w:t>
            </w:r>
            <w:proofErr w:type="spellEnd"/>
            <w:r>
              <w:t xml:space="preserve"> </w:t>
            </w:r>
            <w:proofErr w:type="spellStart"/>
            <w:r>
              <w:t>daro</w:t>
            </w:r>
            <w:proofErr w:type="spellEnd"/>
            <w:r>
              <w:t xml:space="preserve">, </w:t>
            </w:r>
            <w:proofErr w:type="spellStart"/>
            <w:r>
              <w:t>ką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D867EB" w:rsidRPr="00FD4A9F" w:rsidTr="00D867EB">
        <w:trPr>
          <w:trHeight w:val="59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Default="002F2DCC" w:rsidP="002F2DCC">
            <w:pPr>
              <w:pStyle w:val="TableParagraph"/>
              <w:spacing w:line="271" w:lineRule="exact"/>
              <w:ind w:left="105"/>
              <w:jc w:val="center"/>
            </w:pPr>
            <w:proofErr w:type="spellStart"/>
            <w:r>
              <w:t>Bendrauja</w:t>
            </w:r>
            <w:proofErr w:type="spellEnd"/>
            <w:r>
              <w:t xml:space="preserve"> </w:t>
            </w:r>
            <w:proofErr w:type="spellStart"/>
            <w:r>
              <w:t>mimika</w:t>
            </w:r>
            <w:proofErr w:type="spellEnd"/>
            <w:r>
              <w:t xml:space="preserve">, </w:t>
            </w:r>
            <w:proofErr w:type="spellStart"/>
            <w:r>
              <w:t>judesiais</w:t>
            </w:r>
            <w:proofErr w:type="spellEnd"/>
            <w:r>
              <w:t xml:space="preserve">, </w:t>
            </w:r>
            <w:proofErr w:type="spellStart"/>
            <w:r>
              <w:t>veiksmais</w:t>
            </w:r>
            <w:proofErr w:type="spellEnd"/>
            <w:r>
              <w:t>,</w:t>
            </w:r>
          </w:p>
          <w:p w:rsidR="00D867EB" w:rsidRPr="00427BEB" w:rsidRDefault="002F2DCC" w:rsidP="002F2DCC">
            <w:pPr>
              <w:pStyle w:val="TableParagraph"/>
              <w:spacing w:line="271" w:lineRule="exact"/>
              <w:ind w:left="105"/>
              <w:jc w:val="center"/>
            </w:pPr>
            <w:proofErr w:type="spellStart"/>
            <w:r>
              <w:t>dažniau</w:t>
            </w:r>
            <w:proofErr w:type="spellEnd"/>
            <w:r>
              <w:t xml:space="preserve"> </w:t>
            </w:r>
            <w:proofErr w:type="spellStart"/>
            <w:r>
              <w:t>kalbasi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kitu</w:t>
            </w:r>
            <w:proofErr w:type="spellEnd"/>
            <w:r>
              <w:t xml:space="preserve"> </w:t>
            </w:r>
            <w:proofErr w:type="spellStart"/>
            <w:r>
              <w:t>vaiku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65" w:right="135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B" w:rsidRPr="00FD4A9F" w:rsidRDefault="00D867EB" w:rsidP="00D867EB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38" w:right="114" w:firstLine="1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63" w:right="138" w:firstLine="9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B" w:rsidRPr="00FD4A9F" w:rsidRDefault="00D867EB" w:rsidP="00D867EB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EB" w:rsidRPr="00FD4A9F" w:rsidRDefault="00D867EB" w:rsidP="00D867EB">
            <w:pPr>
              <w:spacing w:before="128"/>
              <w:ind w:left="135" w:right="117" w:firstLine="112"/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E71E67">
        <w:trPr>
          <w:trHeight w:val="595"/>
        </w:trPr>
        <w:tc>
          <w:tcPr>
            <w:tcW w:w="2423" w:type="dxa"/>
          </w:tcPr>
          <w:p w:rsidR="002F2DCC" w:rsidRPr="0008332E" w:rsidRDefault="002F2DCC" w:rsidP="002F2DCC">
            <w:pPr>
              <w:pStyle w:val="TableParagraph"/>
              <w:ind w:left="105" w:right="126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Drąsiai veikia, rizikuoja, išbando ką nors nauja, kai šalia yra juo besirūpinantis</w:t>
            </w:r>
          </w:p>
          <w:p w:rsidR="002F2DCC" w:rsidRDefault="002F2DCC" w:rsidP="002F2DCC">
            <w:pPr>
              <w:pStyle w:val="TableParagraph"/>
              <w:spacing w:line="245" w:lineRule="exact"/>
              <w:ind w:left="105"/>
              <w:jc w:val="center"/>
            </w:pPr>
            <w:proofErr w:type="spellStart"/>
            <w:r>
              <w:t>suaugusysis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Pr="00FD4A9F" w:rsidRDefault="002F2DCC" w:rsidP="002F2DCC">
            <w:pPr>
              <w:spacing w:before="128"/>
              <w:ind w:left="165" w:right="135" w:firstLine="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Pr="00FD4A9F" w:rsidRDefault="002F2DCC" w:rsidP="002F2DCC">
            <w:pPr>
              <w:spacing w:line="268" w:lineRule="exact"/>
              <w:ind w:left="187" w:right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Pr="00FD4A9F" w:rsidRDefault="002F2DCC" w:rsidP="002F2DCC">
            <w:pPr>
              <w:spacing w:before="128"/>
              <w:ind w:left="138" w:right="114" w:firstLine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Pr="00FD4A9F" w:rsidRDefault="002F2DCC" w:rsidP="002F2DCC">
            <w:pPr>
              <w:spacing w:before="128"/>
              <w:ind w:left="163" w:right="138" w:firstLine="9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Pr="00FD4A9F" w:rsidRDefault="002F2DCC" w:rsidP="002F2DCC">
            <w:pPr>
              <w:spacing w:line="268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C" w:rsidRPr="00FD4A9F" w:rsidRDefault="002F2DCC" w:rsidP="002F2DCC">
            <w:pPr>
              <w:spacing w:before="128"/>
              <w:ind w:left="135" w:right="117" w:firstLine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E71E67">
        <w:trPr>
          <w:trHeight w:val="547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spacing w:line="239" w:lineRule="exact"/>
              <w:ind w:left="105"/>
              <w:jc w:val="center"/>
            </w:pPr>
            <w:r>
              <w:t>Ieško bendraamžių</w:t>
            </w:r>
          </w:p>
          <w:p w:rsidR="002F2DCC" w:rsidRDefault="002F2DCC" w:rsidP="002F2DCC">
            <w:pPr>
              <w:pStyle w:val="TableParagraph"/>
              <w:spacing w:line="247" w:lineRule="exact"/>
              <w:ind w:left="105"/>
              <w:jc w:val="center"/>
            </w:pPr>
            <w:proofErr w:type="spellStart"/>
            <w:r>
              <w:t>draugijos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852"/>
        </w:trPr>
        <w:tc>
          <w:tcPr>
            <w:tcW w:w="2423" w:type="dxa"/>
          </w:tcPr>
          <w:p w:rsidR="002F2DCC" w:rsidRPr="0008332E" w:rsidRDefault="002F2DCC" w:rsidP="002F2DCC">
            <w:pPr>
              <w:pStyle w:val="TableParagraph"/>
              <w:ind w:left="105" w:right="460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Klausosi skaitomų ir pasakojamų kūrinėlių, naujų žodžių</w:t>
            </w: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2F2DCC" w:rsidRPr="00FD4A9F" w:rsidTr="00FD4A9F">
        <w:trPr>
          <w:trHeight w:val="267"/>
        </w:trPr>
        <w:tc>
          <w:tcPr>
            <w:tcW w:w="2423" w:type="dxa"/>
          </w:tcPr>
          <w:p w:rsidR="002F2DCC" w:rsidRPr="0008332E" w:rsidRDefault="002F2DCC" w:rsidP="002F2DCC">
            <w:pPr>
              <w:pStyle w:val="TableParagraph"/>
              <w:ind w:left="105" w:right="125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3-4 žodžių sakiniais kalba ir klausinėja apie save, savo norus, poreikius, išgyvenimus</w:t>
            </w: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2F2DCC" w:rsidRPr="00FD4A9F" w:rsidTr="00FD4A9F">
        <w:trPr>
          <w:trHeight w:val="548"/>
        </w:trPr>
        <w:tc>
          <w:tcPr>
            <w:tcW w:w="2423" w:type="dxa"/>
          </w:tcPr>
          <w:p w:rsidR="002F2DCC" w:rsidRPr="0008332E" w:rsidRDefault="002F2DCC" w:rsidP="002F2DCC">
            <w:pPr>
              <w:pStyle w:val="TableParagraph"/>
              <w:ind w:left="105" w:right="259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Kalba kelių žodžių sakiniais, žodžius derina pagal giminę, skaičių, linksnį.</w:t>
            </w: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2F2DCC" w:rsidRPr="00FD4A9F" w:rsidTr="00FD4A9F">
        <w:trPr>
          <w:trHeight w:val="553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344"/>
              <w:jc w:val="center"/>
            </w:pPr>
            <w:proofErr w:type="spellStart"/>
            <w:r>
              <w:t>Varto</w:t>
            </w:r>
            <w:proofErr w:type="spellEnd"/>
            <w:r>
              <w:t xml:space="preserve"> </w:t>
            </w:r>
            <w:proofErr w:type="spellStart"/>
            <w:r>
              <w:t>knygeles</w:t>
            </w:r>
            <w:proofErr w:type="spellEnd"/>
            <w:r>
              <w:t xml:space="preserve">, </w:t>
            </w:r>
            <w:proofErr w:type="spellStart"/>
            <w:r>
              <w:t>dėmesį</w:t>
            </w:r>
            <w:proofErr w:type="spellEnd"/>
            <w:r>
              <w:t xml:space="preserve"> </w:t>
            </w:r>
            <w:proofErr w:type="spellStart"/>
            <w:r>
              <w:t>skirdamas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tik</w:t>
            </w:r>
            <w:proofErr w:type="spellEnd"/>
            <w:r>
              <w:t xml:space="preserve"> </w:t>
            </w:r>
            <w:proofErr w:type="spellStart"/>
            <w:r>
              <w:t>paveikslėliams</w:t>
            </w:r>
            <w:proofErr w:type="spellEnd"/>
            <w:r>
              <w:t xml:space="preserve">, bet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tekstui</w:t>
            </w:r>
            <w:proofErr w:type="spellEnd"/>
            <w:r>
              <w:t xml:space="preserve">, </w:t>
            </w:r>
            <w:proofErr w:type="spellStart"/>
            <w:r>
              <w:t>prašydamas</w:t>
            </w:r>
            <w:proofErr w:type="spellEnd"/>
            <w:r>
              <w:t xml:space="preserve"> </w:t>
            </w:r>
            <w:proofErr w:type="spellStart"/>
            <w:r>
              <w:t>paskaityti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561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spacing w:line="239" w:lineRule="exact"/>
              <w:ind w:left="105"/>
              <w:jc w:val="center"/>
            </w:pPr>
            <w:r>
              <w:t>Įvairiomis rašymo</w:t>
            </w:r>
          </w:p>
          <w:p w:rsidR="002F2DCC" w:rsidRDefault="002F2DCC" w:rsidP="002F2DCC">
            <w:pPr>
              <w:pStyle w:val="TableParagraph"/>
              <w:spacing w:line="252" w:lineRule="exact"/>
              <w:ind w:left="105"/>
              <w:jc w:val="center"/>
            </w:pPr>
            <w:proofErr w:type="spellStart"/>
            <w:r>
              <w:t>priemonėmis</w:t>
            </w:r>
            <w:proofErr w:type="spellEnd"/>
            <w:r>
              <w:t xml:space="preserve"> </w:t>
            </w:r>
            <w:proofErr w:type="spellStart"/>
            <w:r>
              <w:t>kraiglioja</w:t>
            </w:r>
            <w:proofErr w:type="spellEnd"/>
            <w:r>
              <w:t xml:space="preserve"> </w:t>
            </w:r>
            <w:proofErr w:type="spellStart"/>
            <w:r>
              <w:t>vertikalias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horizontalias</w:t>
            </w:r>
            <w:proofErr w:type="spellEnd"/>
            <w:r>
              <w:t xml:space="preserve"> </w:t>
            </w:r>
            <w:proofErr w:type="spellStart"/>
            <w:r>
              <w:t>linijas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286"/>
        </w:trPr>
        <w:tc>
          <w:tcPr>
            <w:tcW w:w="2423" w:type="dxa"/>
          </w:tcPr>
          <w:p w:rsidR="002F2DCC" w:rsidRPr="0008332E" w:rsidRDefault="002F2DCC" w:rsidP="002F2DCC">
            <w:pPr>
              <w:pStyle w:val="TableParagraph"/>
              <w:ind w:left="105" w:right="235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Atpažįsta ir pavadina vis daugiau artimiausioje aplinkoje esančių augalų (sodo, daržo, lauko), gyvūnų, daiktų, domisi jais</w:t>
            </w: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2F2DCC" w:rsidRPr="00FD4A9F" w:rsidTr="00FD4A9F">
        <w:trPr>
          <w:trHeight w:val="262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179"/>
              <w:jc w:val="center"/>
            </w:pPr>
            <w:r>
              <w:t xml:space="preserve">Skiria žodžius: mažai (vienas, du) ir daug. </w:t>
            </w:r>
            <w:proofErr w:type="spellStart"/>
            <w:r>
              <w:t>Paprašytas</w:t>
            </w:r>
            <w:proofErr w:type="spellEnd"/>
            <w:r>
              <w:t xml:space="preserve"> </w:t>
            </w:r>
            <w:proofErr w:type="spellStart"/>
            <w:r>
              <w:t>duoda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vieną</w:t>
            </w:r>
            <w:proofErr w:type="spellEnd"/>
            <w:r>
              <w:t xml:space="preserve"> </w:t>
            </w:r>
            <w:proofErr w:type="spellStart"/>
            <w:r>
              <w:t>žaislą</w:t>
            </w:r>
            <w:proofErr w:type="spellEnd"/>
            <w:r>
              <w:t xml:space="preserve">, </w:t>
            </w:r>
            <w:proofErr w:type="spellStart"/>
            <w:r>
              <w:t>daiktą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563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424"/>
              <w:jc w:val="center"/>
            </w:pPr>
            <w:r>
              <w:t xml:space="preserve">Tapatina daiktus pagal formą, dydį. </w:t>
            </w:r>
            <w:proofErr w:type="spellStart"/>
            <w:r>
              <w:t>Suranda</w:t>
            </w:r>
            <w:proofErr w:type="spellEnd"/>
            <w:r>
              <w:t xml:space="preserve"> </w:t>
            </w:r>
            <w:proofErr w:type="spellStart"/>
            <w:r>
              <w:t>tokios</w:t>
            </w:r>
            <w:proofErr w:type="spellEnd"/>
            <w:r>
              <w:t xml:space="preserve"> pat </w:t>
            </w:r>
            <w:proofErr w:type="spellStart"/>
            <w:r>
              <w:t>spalvos</w:t>
            </w:r>
            <w:proofErr w:type="spellEnd"/>
            <w:r>
              <w:t xml:space="preserve"> (</w:t>
            </w:r>
            <w:proofErr w:type="spellStart"/>
            <w:r>
              <w:t>raudonos</w:t>
            </w:r>
            <w:proofErr w:type="spellEnd"/>
            <w:r>
              <w:t xml:space="preserve">, </w:t>
            </w:r>
            <w:proofErr w:type="spellStart"/>
            <w:r>
              <w:t>mėlynos</w:t>
            </w:r>
            <w:proofErr w:type="spellEnd"/>
            <w:r>
              <w:t xml:space="preserve">, </w:t>
            </w:r>
            <w:proofErr w:type="spellStart"/>
            <w:r>
              <w:t>geltonos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žalios</w:t>
            </w:r>
            <w:proofErr w:type="spellEnd"/>
            <w:proofErr w:type="gramEnd"/>
            <w:r>
              <w:t xml:space="preserve">) </w:t>
            </w:r>
            <w:proofErr w:type="spellStart"/>
            <w:r>
              <w:t>daiktus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274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ind w:left="105" w:right="137"/>
              <w:jc w:val="center"/>
            </w:pPr>
            <w:r>
              <w:lastRenderedPageBreak/>
              <w:t xml:space="preserve">Vienas ir kartu su </w:t>
            </w:r>
            <w:proofErr w:type="spellStart"/>
            <w:r>
              <w:t>kitais</w:t>
            </w:r>
            <w:proofErr w:type="spellEnd"/>
            <w:r>
              <w:t xml:space="preserve"> </w:t>
            </w:r>
            <w:proofErr w:type="spellStart"/>
            <w:r>
              <w:t>dainuoja</w:t>
            </w:r>
            <w:proofErr w:type="spellEnd"/>
            <w:r>
              <w:t xml:space="preserve"> 2-4 </w:t>
            </w:r>
            <w:proofErr w:type="spellStart"/>
            <w:r>
              <w:t>garsų</w:t>
            </w:r>
            <w:proofErr w:type="spellEnd"/>
            <w:r>
              <w:t xml:space="preserve"> </w:t>
            </w:r>
            <w:proofErr w:type="spellStart"/>
            <w:r>
              <w:t>daineles</w:t>
            </w:r>
            <w:proofErr w:type="spellEnd"/>
            <w:r>
              <w:t xml:space="preserve">, </w:t>
            </w:r>
            <w:proofErr w:type="spellStart"/>
            <w:r>
              <w:t>palydėdamas</w:t>
            </w:r>
            <w:proofErr w:type="spellEnd"/>
            <w:r>
              <w:t xml:space="preserve"> </w:t>
            </w:r>
            <w:proofErr w:type="spellStart"/>
            <w:r>
              <w:t>jas</w:t>
            </w:r>
            <w:proofErr w:type="spellEnd"/>
            <w:r>
              <w:t xml:space="preserve"> </w:t>
            </w:r>
            <w:proofErr w:type="spellStart"/>
            <w:r>
              <w:t>judesiais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136"/>
        </w:trPr>
        <w:tc>
          <w:tcPr>
            <w:tcW w:w="2423" w:type="dxa"/>
          </w:tcPr>
          <w:p w:rsidR="002F2DCC" w:rsidRPr="0008332E" w:rsidRDefault="002F2DCC" w:rsidP="002F2DCC">
            <w:pPr>
              <w:pStyle w:val="TableParagraph"/>
              <w:ind w:left="105" w:right="87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Atpažįsta (suklūsta, rodo) kai kuriuos jau girdėtus muzikos kūrinius, matytus šokius, ratelius, vaidinimo veikėjus, dailės kūrinius</w:t>
            </w: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2F2DCC" w:rsidRPr="00FD4A9F" w:rsidTr="00FD4A9F">
        <w:trPr>
          <w:trHeight w:val="563"/>
        </w:trPr>
        <w:tc>
          <w:tcPr>
            <w:tcW w:w="2423" w:type="dxa"/>
          </w:tcPr>
          <w:p w:rsidR="002F2DCC" w:rsidRPr="0008332E" w:rsidRDefault="002F2DCC" w:rsidP="002F2DCC">
            <w:pPr>
              <w:pStyle w:val="TableParagraph"/>
              <w:ind w:left="105" w:right="149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Atsargiai elgiasi su nepažįstamais daiktais ir medžiagomis, tačiau rodo susidomėjimą, bando aiškintis, kas tai yra, kaip ir kodėl tai veikia, vyksta</w:t>
            </w: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2F2DCC" w:rsidRPr="00FD4A9F" w:rsidTr="00427BEB">
        <w:trPr>
          <w:trHeight w:val="528"/>
        </w:trPr>
        <w:tc>
          <w:tcPr>
            <w:tcW w:w="2423" w:type="dxa"/>
          </w:tcPr>
          <w:p w:rsidR="002F2DCC" w:rsidRDefault="002F2DCC" w:rsidP="002F2DCC">
            <w:pPr>
              <w:pStyle w:val="TableParagraph"/>
              <w:spacing w:line="271" w:lineRule="exact"/>
              <w:ind w:left="105"/>
              <w:jc w:val="center"/>
            </w:pPr>
            <w:proofErr w:type="spellStart"/>
            <w:r>
              <w:t>Klausia</w:t>
            </w:r>
            <w:proofErr w:type="spellEnd"/>
            <w:r>
              <w:t xml:space="preserve">, </w:t>
            </w:r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kas</w:t>
            </w:r>
            <w:proofErr w:type="spellEnd"/>
            <w:r>
              <w:t xml:space="preserve"> </w:t>
            </w:r>
            <w:proofErr w:type="spellStart"/>
            <w:r>
              <w:t>nors</w:t>
            </w:r>
            <w:proofErr w:type="spellEnd"/>
            <w:r>
              <w:t xml:space="preserve"> </w:t>
            </w:r>
            <w:proofErr w:type="spellStart"/>
            <w:r>
              <w:t>vyksta</w:t>
            </w:r>
            <w:proofErr w:type="spellEnd"/>
            <w:r>
              <w:t xml:space="preserve">, </w:t>
            </w:r>
            <w:proofErr w:type="spellStart"/>
            <w:r>
              <w:t>kaip</w:t>
            </w:r>
            <w:proofErr w:type="spellEnd"/>
            <w:r>
              <w:t xml:space="preserve"> </w:t>
            </w:r>
            <w:proofErr w:type="spellStart"/>
            <w:r>
              <w:t>veikia</w:t>
            </w:r>
            <w:proofErr w:type="spellEnd"/>
            <w:r>
              <w:t>,</w:t>
            </w:r>
          </w:p>
          <w:p w:rsidR="002F2DCC" w:rsidRPr="00427BEB" w:rsidRDefault="002F2DCC" w:rsidP="002F2DCC">
            <w:pPr>
              <w:pStyle w:val="TableParagraph"/>
              <w:spacing w:line="271" w:lineRule="exact"/>
              <w:ind w:left="105"/>
              <w:jc w:val="center"/>
            </w:pPr>
            <w:proofErr w:type="spellStart"/>
            <w:r>
              <w:t>atidžiai</w:t>
            </w:r>
            <w:proofErr w:type="spellEnd"/>
            <w:r>
              <w:t xml:space="preserve"> </w:t>
            </w:r>
            <w:proofErr w:type="spellStart"/>
            <w:r>
              <w:t>stebi</w:t>
            </w:r>
            <w:proofErr w:type="spellEnd"/>
            <w:r>
              <w:t xml:space="preserve">, </w:t>
            </w:r>
            <w:proofErr w:type="spellStart"/>
            <w:r>
              <w:t>bando</w:t>
            </w:r>
            <w:proofErr w:type="spellEnd"/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2F2DCC" w:rsidRPr="00FD4A9F" w:rsidRDefault="002F2DCC" w:rsidP="002F2D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2DCC" w:rsidRPr="00FD4A9F" w:rsidTr="00FD4A9F">
        <w:trPr>
          <w:trHeight w:val="757"/>
        </w:trPr>
        <w:tc>
          <w:tcPr>
            <w:tcW w:w="2423" w:type="dxa"/>
          </w:tcPr>
          <w:p w:rsidR="002F2DCC" w:rsidRPr="0008332E" w:rsidRDefault="002F2DCC" w:rsidP="002F2DCC">
            <w:pPr>
              <w:pStyle w:val="TableParagraph"/>
              <w:spacing w:line="261" w:lineRule="exact"/>
              <w:ind w:left="105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Nepavykus įveikti</w:t>
            </w:r>
          </w:p>
          <w:p w:rsidR="002F2DCC" w:rsidRPr="0008332E" w:rsidRDefault="002F2DCC" w:rsidP="002F2DCC">
            <w:pPr>
              <w:pStyle w:val="TableParagraph"/>
              <w:spacing w:line="261" w:lineRule="exact"/>
              <w:ind w:left="105"/>
              <w:jc w:val="center"/>
              <w:rPr>
                <w:lang w:val="lt-LT"/>
              </w:rPr>
            </w:pPr>
            <w:r w:rsidRPr="0008332E">
              <w:rPr>
                <w:lang w:val="lt-LT"/>
              </w:rPr>
              <w:t>sudėtingos veiklos ar kliūties, prašo pagalbos</w:t>
            </w: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276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992" w:type="dxa"/>
          </w:tcPr>
          <w:p w:rsidR="002F2DCC" w:rsidRPr="0008332E" w:rsidRDefault="002F2DCC" w:rsidP="002F2DCC">
            <w:pPr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:rsidR="00FD4A9F" w:rsidRPr="00FD4A9F" w:rsidRDefault="00FD4A9F" w:rsidP="00FD4A9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ind w:left="402"/>
        <w:rPr>
          <w:rFonts w:ascii="Times New Roman" w:eastAsia="Times New Roman" w:hAnsi="Times New Roman" w:cs="Times New Roman"/>
        </w:rPr>
      </w:pPr>
      <w:r w:rsidRPr="00FD4A9F">
        <w:rPr>
          <w:rFonts w:ascii="Times New Roman" w:eastAsia="Times New Roman" w:hAnsi="Times New Roman" w:cs="Times New Roman"/>
        </w:rPr>
        <w:t>Pastebėjimai:</w:t>
      </w:r>
    </w:p>
    <w:p w:rsidR="00FD4A9F" w:rsidRPr="00FD4A9F" w:rsidRDefault="00FD4A9F" w:rsidP="00FD4A9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522C49" wp14:editId="7179C1C9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6285230" cy="1270"/>
                <wp:effectExtent l="13970" t="8255" r="6350" b="9525"/>
                <wp:wrapTopAndBottom/>
                <wp:docPr id="21" name="Laisva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898"/>
                            <a:gd name="T2" fmla="+- 0 11599 170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477A" id="Laisva forma 21" o:spid="_x0000_s1026" style="position:absolute;margin-left:85.1pt;margin-top:14.45pt;width:49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0C30FB" wp14:editId="59BFFBDA">
                <wp:simplePos x="0" y="0"/>
                <wp:positionH relativeFrom="page">
                  <wp:posOffset>1080770</wp:posOffset>
                </wp:positionH>
                <wp:positionV relativeFrom="paragraph">
                  <wp:posOffset>368300</wp:posOffset>
                </wp:positionV>
                <wp:extent cx="6285230" cy="1270"/>
                <wp:effectExtent l="13970" t="12065" r="6350" b="5715"/>
                <wp:wrapTopAndBottom/>
                <wp:docPr id="22" name="Laisva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898"/>
                            <a:gd name="T2" fmla="+- 0 11599 1702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1D53" id="Laisva forma 22" o:spid="_x0000_s1026" style="position:absolute;margin-left:85.1pt;margin-top:29pt;width:494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2DBEE6" wp14:editId="37015C31">
                <wp:simplePos x="0" y="0"/>
                <wp:positionH relativeFrom="page">
                  <wp:posOffset>1080770</wp:posOffset>
                </wp:positionH>
                <wp:positionV relativeFrom="paragraph">
                  <wp:posOffset>552450</wp:posOffset>
                </wp:positionV>
                <wp:extent cx="6286500" cy="1270"/>
                <wp:effectExtent l="13970" t="5715" r="5080" b="12065"/>
                <wp:wrapTopAndBottom/>
                <wp:docPr id="23" name="Laisva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900"/>
                            <a:gd name="T2" fmla="+- 0 11601 1702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1FFC" id="Laisva forma 23" o:spid="_x0000_s1026" style="position:absolute;margin-left:85.1pt;margin-top:43.5pt;width:4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" path="m,l9899,e" filled="f" strokeweight=".15578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</w:p>
    <w:p w:rsidR="00FD4A9F" w:rsidRPr="00FD4A9F" w:rsidRDefault="00FD4A9F" w:rsidP="00FD4A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3A8716" wp14:editId="425D352D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699770" cy="1270"/>
                <wp:effectExtent l="13970" t="8890" r="10160" b="8890"/>
                <wp:wrapTopAndBottom/>
                <wp:docPr id="24" name="Laisva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1102"/>
                            <a:gd name="T2" fmla="+- 0 2804 1702"/>
                            <a:gd name="T3" fmla="*/ T2 w 1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2">
                              <a:moveTo>
                                <a:pt x="0" y="0"/>
                              </a:moveTo>
                              <a:lnTo>
                                <a:pt x="110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5729" id="Laisva forma 24" o:spid="_x0000_s1026" style="position:absolute;margin-left:85.1pt;margin-top:12.9pt;width:55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" path="m,l1102,e" filled="f" strokeweight=".15578mm">
                <v:path arrowok="t" o:connecttype="custom" o:connectlocs="0,0;699770,0" o:connectangles="0,0"/>
                <w10:wrap type="topAndBottom" anchorx="page"/>
              </v:shape>
            </w:pict>
          </mc:Fallback>
        </mc:AlternateContent>
      </w:r>
      <w:r w:rsidRPr="00FD4A9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CDE58E" wp14:editId="51EC22C5">
                <wp:simplePos x="0" y="0"/>
                <wp:positionH relativeFrom="page">
                  <wp:posOffset>3824605</wp:posOffset>
                </wp:positionH>
                <wp:positionV relativeFrom="paragraph">
                  <wp:posOffset>163830</wp:posOffset>
                </wp:positionV>
                <wp:extent cx="2935605" cy="1270"/>
                <wp:effectExtent l="5080" t="8890" r="12065" b="8890"/>
                <wp:wrapTopAndBottom/>
                <wp:docPr id="25" name="Laisva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5605" cy="1270"/>
                        </a:xfrm>
                        <a:custGeom>
                          <a:avLst/>
                          <a:gdLst>
                            <a:gd name="T0" fmla="+- 0 6023 6023"/>
                            <a:gd name="T1" fmla="*/ T0 w 4623"/>
                            <a:gd name="T2" fmla="+- 0 10645 6023"/>
                            <a:gd name="T3" fmla="*/ T2 w 4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3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83F4" id="Laisva forma 25" o:spid="_x0000_s1026" style="position:absolute;margin-left:301.15pt;margin-top:12.9pt;width:231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" path="m,l4622,e" filled="f" strokeweight=".15578mm"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:rsidR="00FD4A9F" w:rsidRPr="00FD4A9F" w:rsidRDefault="00FD4A9F" w:rsidP="00FD4A9F">
      <w:pPr>
        <w:widowControl w:val="0"/>
        <w:tabs>
          <w:tab w:val="left" w:pos="6882"/>
        </w:tabs>
        <w:autoSpaceDE w:val="0"/>
        <w:autoSpaceDN w:val="0"/>
        <w:spacing w:after="0" w:line="240" w:lineRule="auto"/>
        <w:ind w:left="685"/>
        <w:rPr>
          <w:rFonts w:ascii="Times New Roman" w:eastAsia="Times New Roman" w:hAnsi="Times New Roman" w:cs="Times New Roman"/>
          <w:sz w:val="16"/>
        </w:rPr>
      </w:pPr>
      <w:r w:rsidRPr="00FD4A9F">
        <w:rPr>
          <w:rFonts w:ascii="Times New Roman" w:eastAsia="Times New Roman" w:hAnsi="Times New Roman" w:cs="Times New Roman"/>
          <w:sz w:val="16"/>
        </w:rPr>
        <w:t>(parašas)</w:t>
      </w:r>
      <w:r w:rsidRPr="00FD4A9F">
        <w:rPr>
          <w:rFonts w:ascii="Times New Roman" w:eastAsia="Times New Roman" w:hAnsi="Times New Roman" w:cs="Times New Roman"/>
          <w:sz w:val="16"/>
        </w:rPr>
        <w:tab/>
        <w:t>(vardas,</w:t>
      </w:r>
      <w:r w:rsidRPr="00FD4A9F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D4A9F">
        <w:rPr>
          <w:rFonts w:ascii="Times New Roman" w:eastAsia="Times New Roman" w:hAnsi="Times New Roman" w:cs="Times New Roman"/>
          <w:sz w:val="16"/>
        </w:rPr>
        <w:t>pavardė)</w:t>
      </w: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D4A9F" w:rsidRPr="00FD4A9F" w:rsidRDefault="00FD4A9F" w:rsidP="00FD4A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685E" w:rsidRDefault="0005685E"/>
    <w:sectPr w:rsidR="0005685E" w:rsidSect="00FD4A9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9F"/>
    <w:rsid w:val="0005685E"/>
    <w:rsid w:val="00076D76"/>
    <w:rsid w:val="0008332E"/>
    <w:rsid w:val="002F2DCC"/>
    <w:rsid w:val="00427BEB"/>
    <w:rsid w:val="006E36AF"/>
    <w:rsid w:val="00741AEC"/>
    <w:rsid w:val="00AE7DAB"/>
    <w:rsid w:val="00C2796E"/>
    <w:rsid w:val="00D867EB"/>
    <w:rsid w:val="00DE3870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BFC21-32F1-4C09-99F7-97181FBD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A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427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Eglute</dc:creator>
  <cp:keywords/>
  <dc:description/>
  <cp:lastModifiedBy>Direktore</cp:lastModifiedBy>
  <cp:revision>6</cp:revision>
  <cp:lastPrinted>2021-11-12T13:59:00Z</cp:lastPrinted>
  <dcterms:created xsi:type="dcterms:W3CDTF">2021-11-09T09:17:00Z</dcterms:created>
  <dcterms:modified xsi:type="dcterms:W3CDTF">2021-11-12T14:00:00Z</dcterms:modified>
</cp:coreProperties>
</file>